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755B" w:rsidRPr="002925FA" w:rsidRDefault="00EF3D5C" w:rsidP="00EF3D5C">
      <w:pPr>
        <w:jc w:val="center"/>
        <w:rPr>
          <w:rFonts w:ascii="Cafe Rojo" w:hAnsi="Cafe Rojo"/>
          <w:b/>
          <w:sz w:val="28"/>
          <w:szCs w:val="28"/>
          <w:u w:val="single"/>
        </w:rPr>
      </w:pPr>
      <w:r w:rsidRPr="002925FA">
        <w:rPr>
          <w:rFonts w:ascii="Cafe Rojo" w:hAnsi="Cafe Rojo"/>
          <w:b/>
          <w:sz w:val="28"/>
          <w:szCs w:val="28"/>
          <w:u w:val="single"/>
        </w:rPr>
        <w:t xml:space="preserve">The </w:t>
      </w:r>
      <w:r w:rsidR="00C47094" w:rsidRPr="002925FA">
        <w:rPr>
          <w:rFonts w:ascii="Cafe Rojo" w:hAnsi="Cafe Rojo"/>
          <w:b/>
          <w:sz w:val="28"/>
          <w:szCs w:val="28"/>
          <w:u w:val="single"/>
        </w:rPr>
        <w:t>Progression of the</w:t>
      </w:r>
      <w:r w:rsidRPr="002925FA">
        <w:rPr>
          <w:rFonts w:ascii="Cafe Rojo" w:hAnsi="Cafe Rojo"/>
          <w:b/>
          <w:sz w:val="28"/>
          <w:szCs w:val="28"/>
          <w:u w:val="single"/>
        </w:rPr>
        <w:t xml:space="preserve"> </w:t>
      </w:r>
      <w:r w:rsidR="00C47094" w:rsidRPr="002925FA">
        <w:rPr>
          <w:rFonts w:ascii="Cafe Rojo" w:hAnsi="Cafe Rojo"/>
          <w:b/>
          <w:sz w:val="28"/>
          <w:szCs w:val="28"/>
          <w:u w:val="single"/>
        </w:rPr>
        <w:t>Civil Rights Movement</w:t>
      </w:r>
    </w:p>
    <w:p w:rsidR="007A4363" w:rsidRDefault="007A4363">
      <w:pPr>
        <w:rPr>
          <w:rFonts w:ascii="Cafe Rojo" w:hAnsi="Cafe Rojo"/>
          <w:color w:val="7030A0"/>
          <w:sz w:val="18"/>
          <w:szCs w:val="18"/>
          <w:u w:val="single"/>
        </w:rPr>
      </w:pPr>
    </w:p>
    <w:p w:rsidR="001A755B" w:rsidRPr="002925FA" w:rsidRDefault="00C47094">
      <w:pPr>
        <w:rPr>
          <w:sz w:val="24"/>
          <w:szCs w:val="24"/>
        </w:rPr>
      </w:pPr>
      <w:r w:rsidRPr="002925FA">
        <w:rPr>
          <w:sz w:val="24"/>
          <w:szCs w:val="24"/>
        </w:rPr>
        <w:t xml:space="preserve">The purpose of this </w:t>
      </w:r>
      <w:proofErr w:type="spellStart"/>
      <w:r w:rsidRPr="002925FA">
        <w:rPr>
          <w:sz w:val="24"/>
          <w:szCs w:val="24"/>
        </w:rPr>
        <w:t>webquest</w:t>
      </w:r>
      <w:proofErr w:type="spellEnd"/>
      <w:r w:rsidRPr="002925FA">
        <w:rPr>
          <w:sz w:val="24"/>
          <w:szCs w:val="24"/>
        </w:rPr>
        <w:t xml:space="preserve"> is to help you learn about the events that fueled the Civil Rights Movement beginning with the Supreme Court Decision of</w:t>
      </w:r>
      <w:r w:rsidRPr="002925FA">
        <w:rPr>
          <w:i/>
          <w:sz w:val="24"/>
          <w:szCs w:val="24"/>
        </w:rPr>
        <w:t xml:space="preserve"> Brown vs. The Board of Education</w:t>
      </w:r>
      <w:r w:rsidRPr="002925FA">
        <w:rPr>
          <w:sz w:val="24"/>
          <w:szCs w:val="24"/>
        </w:rPr>
        <w:t xml:space="preserve"> and all the way through the </w:t>
      </w:r>
      <w:r w:rsidRPr="002925FA">
        <w:rPr>
          <w:i/>
          <w:sz w:val="24"/>
          <w:szCs w:val="24"/>
        </w:rPr>
        <w:t>March on Washington.</w:t>
      </w:r>
      <w:r w:rsidR="0084759C" w:rsidRPr="002925FA">
        <w:rPr>
          <w:i/>
          <w:sz w:val="24"/>
          <w:szCs w:val="24"/>
        </w:rPr>
        <w:t xml:space="preserve"> </w:t>
      </w:r>
      <w:r w:rsidR="0084759C" w:rsidRPr="002925FA">
        <w:rPr>
          <w:sz w:val="24"/>
          <w:szCs w:val="24"/>
        </w:rPr>
        <w:t xml:space="preserve">This </w:t>
      </w:r>
      <w:proofErr w:type="spellStart"/>
      <w:r w:rsidR="0084759C" w:rsidRPr="002925FA">
        <w:rPr>
          <w:sz w:val="24"/>
          <w:szCs w:val="24"/>
        </w:rPr>
        <w:t>webquest</w:t>
      </w:r>
      <w:proofErr w:type="spellEnd"/>
      <w:r w:rsidR="0084759C" w:rsidRPr="002925FA">
        <w:rPr>
          <w:sz w:val="24"/>
          <w:szCs w:val="24"/>
        </w:rPr>
        <w:t xml:space="preserve"> will help you learn what was going on during the Civil Rights Movement </w:t>
      </w:r>
      <w:r w:rsidR="00EF3D5C" w:rsidRPr="002925FA">
        <w:rPr>
          <w:sz w:val="24"/>
          <w:szCs w:val="24"/>
        </w:rPr>
        <w:t>to help paint a setting for you when we do our Movie project to connect the real world to events of tolerance and intolerance.</w:t>
      </w:r>
      <w:r w:rsidR="002925FA">
        <w:rPr>
          <w:sz w:val="24"/>
          <w:szCs w:val="24"/>
        </w:rPr>
        <w:t xml:space="preserve">  </w:t>
      </w:r>
      <w:r w:rsidRPr="002925FA">
        <w:rPr>
          <w:sz w:val="24"/>
          <w:szCs w:val="24"/>
        </w:rPr>
        <w:t xml:space="preserve">Read through each linked section and answer the corresponding questions on </w:t>
      </w:r>
      <w:r w:rsidR="0084759C" w:rsidRPr="002925FA">
        <w:rPr>
          <w:sz w:val="24"/>
          <w:szCs w:val="24"/>
        </w:rPr>
        <w:t xml:space="preserve">a piece of notebook paper. </w:t>
      </w:r>
    </w:p>
    <w:p w:rsidR="000157BE" w:rsidRDefault="000157BE" w:rsidP="007A4363">
      <w:pPr>
        <w:rPr>
          <w:u w:val="single"/>
        </w:rPr>
      </w:pPr>
    </w:p>
    <w:p w:rsidR="007A4363" w:rsidRDefault="007A4363" w:rsidP="007A4363">
      <w:pPr>
        <w:rPr>
          <w:u w:val="single"/>
        </w:rPr>
        <w:sectPr w:rsidR="007A4363">
          <w:pgSz w:w="12240" w:h="15840"/>
          <w:pgMar w:top="1440" w:right="1440" w:bottom="1440" w:left="1440" w:header="720" w:footer="720" w:gutter="0"/>
          <w:cols w:space="720"/>
        </w:sectPr>
      </w:pPr>
    </w:p>
    <w:p w:rsidR="007A4363" w:rsidRPr="007A4363" w:rsidRDefault="007A4363" w:rsidP="007A4363">
      <w:pPr>
        <w:rPr>
          <w:u w:val="single"/>
        </w:rPr>
        <w:sectPr w:rsidR="007A4363" w:rsidRPr="007A4363" w:rsidSect="007A436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1A755B" w:rsidRDefault="00C47094" w:rsidP="002925FA">
      <w:pPr>
        <w:pStyle w:val="ListParagraph"/>
        <w:numPr>
          <w:ilvl w:val="0"/>
          <w:numId w:val="1"/>
        </w:numPr>
        <w:spacing w:line="480" w:lineRule="auto"/>
      </w:pPr>
      <w:r w:rsidRPr="000157BE">
        <w:rPr>
          <w:u w:val="single"/>
        </w:rPr>
        <w:t>Brown vs. Board (1954)</w:t>
      </w:r>
    </w:p>
    <w:p w:rsidR="001A755B" w:rsidRDefault="00F96526" w:rsidP="002925FA">
      <w:pPr>
        <w:spacing w:line="480" w:lineRule="auto"/>
      </w:pPr>
      <w:hyperlink r:id="rId5">
        <w:r w:rsidR="00C47094">
          <w:rPr>
            <w:color w:val="1155CC"/>
            <w:u w:val="single"/>
          </w:rPr>
          <w:t>http://www.nd.edu/~rbarger/www7/brown.html</w:t>
        </w:r>
      </w:hyperlink>
    </w:p>
    <w:p w:rsidR="001A755B" w:rsidRDefault="00C47094" w:rsidP="002925FA">
      <w:pPr>
        <w:pStyle w:val="ListParagraph"/>
        <w:numPr>
          <w:ilvl w:val="0"/>
          <w:numId w:val="2"/>
        </w:numPr>
        <w:spacing w:line="480" w:lineRule="auto"/>
      </w:pPr>
      <w:r>
        <w:t>Why did this case go to court?</w:t>
      </w:r>
    </w:p>
    <w:p w:rsidR="001A755B" w:rsidRDefault="00C47094" w:rsidP="002925FA">
      <w:pPr>
        <w:pStyle w:val="ListParagraph"/>
        <w:numPr>
          <w:ilvl w:val="0"/>
          <w:numId w:val="2"/>
        </w:numPr>
        <w:spacing w:line="480" w:lineRule="auto"/>
      </w:pPr>
      <w:r>
        <w:t>Was desegregation easy after the decision? Why or why not?</w:t>
      </w:r>
    </w:p>
    <w:p w:rsidR="001A755B" w:rsidRDefault="00C47094" w:rsidP="002925FA">
      <w:pPr>
        <w:pStyle w:val="ListParagraph"/>
        <w:numPr>
          <w:ilvl w:val="0"/>
          <w:numId w:val="2"/>
        </w:numPr>
        <w:spacing w:line="480" w:lineRule="auto"/>
      </w:pPr>
      <w:r>
        <w:t>How did segregation violate the 14th amendment?</w:t>
      </w:r>
    </w:p>
    <w:p w:rsidR="001A755B" w:rsidRDefault="00C47094" w:rsidP="002925FA">
      <w:pPr>
        <w:spacing w:line="480" w:lineRule="auto"/>
      </w:pPr>
      <w:r>
        <w:t xml:space="preserve"> </w:t>
      </w:r>
    </w:p>
    <w:p w:rsidR="001A755B" w:rsidRDefault="00C47094" w:rsidP="002925FA">
      <w:pPr>
        <w:spacing w:line="480" w:lineRule="auto"/>
      </w:pPr>
      <w:r>
        <w:t xml:space="preserve">  </w:t>
      </w:r>
    </w:p>
    <w:p w:rsidR="001A755B" w:rsidRDefault="00C47094" w:rsidP="002925FA">
      <w:pPr>
        <w:pStyle w:val="ListParagraph"/>
        <w:numPr>
          <w:ilvl w:val="0"/>
          <w:numId w:val="1"/>
        </w:numPr>
        <w:spacing w:line="480" w:lineRule="auto"/>
      </w:pPr>
      <w:r w:rsidRPr="000157BE">
        <w:rPr>
          <w:u w:val="single"/>
        </w:rPr>
        <w:t>Emmett Till (1955)</w:t>
      </w:r>
    </w:p>
    <w:p w:rsidR="004564DA" w:rsidRDefault="00F96526" w:rsidP="002925FA">
      <w:pPr>
        <w:spacing w:line="480" w:lineRule="auto"/>
        <w:ind w:left="360"/>
      </w:pPr>
      <w:hyperlink r:id="rId6" w:history="1">
        <w:r w:rsidR="004564DA" w:rsidRPr="00D92F07">
          <w:rPr>
            <w:rStyle w:val="Hyperlink"/>
          </w:rPr>
          <w:t>http://www.pbs.org/wgbh/amex/till/sfeature/sf_look_confession.html</w:t>
        </w:r>
      </w:hyperlink>
    </w:p>
    <w:p w:rsidR="001A755B" w:rsidRDefault="00C47094" w:rsidP="002925FA">
      <w:pPr>
        <w:pStyle w:val="ListParagraph"/>
        <w:numPr>
          <w:ilvl w:val="0"/>
          <w:numId w:val="3"/>
        </w:numPr>
        <w:spacing w:line="480" w:lineRule="auto"/>
      </w:pPr>
      <w:r>
        <w:t xml:space="preserve">What happened to Emmett </w:t>
      </w:r>
      <w:proofErr w:type="gramStart"/>
      <w:r>
        <w:t>Till</w:t>
      </w:r>
      <w:proofErr w:type="gramEnd"/>
      <w:r>
        <w:t xml:space="preserve"> and Why?</w:t>
      </w:r>
    </w:p>
    <w:p w:rsidR="001A755B" w:rsidRDefault="00C47094" w:rsidP="002925FA">
      <w:pPr>
        <w:pStyle w:val="ListParagraph"/>
        <w:numPr>
          <w:ilvl w:val="0"/>
          <w:numId w:val="3"/>
        </w:numPr>
        <w:spacing w:line="480" w:lineRule="auto"/>
      </w:pPr>
      <w:r>
        <w:t xml:space="preserve">What about Emmett Till’s story do you think helped ignite the </w:t>
      </w:r>
      <w:proofErr w:type="spellStart"/>
      <w:r>
        <w:t>Civil Right’s</w:t>
      </w:r>
      <w:proofErr w:type="spellEnd"/>
      <w:r>
        <w:t xml:space="preserve"> movement?</w:t>
      </w:r>
    </w:p>
    <w:p w:rsidR="009277EA" w:rsidRDefault="009277EA" w:rsidP="002925FA">
      <w:pPr>
        <w:spacing w:line="480" w:lineRule="auto"/>
        <w:rPr>
          <w:i/>
        </w:rPr>
      </w:pPr>
      <w:r>
        <w:rPr>
          <w:i/>
        </w:rPr>
        <w:t xml:space="preserve">For more information on Emmett Till: </w:t>
      </w:r>
      <w:hyperlink r:id="rId7" w:history="1">
        <w:r w:rsidRPr="00DD1A0B">
          <w:rPr>
            <w:rStyle w:val="Hyperlink"/>
            <w:i/>
          </w:rPr>
          <w:t>http://www.pbs.org/wgbh/amex/eyesontheprize/story/01_till.html</w:t>
        </w:r>
      </w:hyperlink>
    </w:p>
    <w:p w:rsidR="001A755B" w:rsidRDefault="00C47094" w:rsidP="002925FA">
      <w:pPr>
        <w:spacing w:line="480" w:lineRule="auto"/>
      </w:pPr>
      <w:r>
        <w:t xml:space="preserve"> </w:t>
      </w:r>
    </w:p>
    <w:p w:rsidR="007A4363" w:rsidRDefault="007A4363" w:rsidP="002925FA">
      <w:pPr>
        <w:spacing w:line="480" w:lineRule="auto"/>
      </w:pPr>
    </w:p>
    <w:p w:rsidR="001A755B" w:rsidRDefault="00C47094" w:rsidP="002925FA">
      <w:pPr>
        <w:pStyle w:val="ListParagraph"/>
        <w:numPr>
          <w:ilvl w:val="0"/>
          <w:numId w:val="1"/>
        </w:numPr>
        <w:spacing w:line="480" w:lineRule="auto"/>
      </w:pPr>
      <w:r w:rsidRPr="000157BE">
        <w:rPr>
          <w:u w:val="single"/>
        </w:rPr>
        <w:t xml:space="preserve">Rosa Parks and The </w:t>
      </w:r>
      <w:r>
        <w:t>Montgomery</w:t>
      </w:r>
      <w:r w:rsidRPr="000157BE">
        <w:rPr>
          <w:u w:val="single"/>
        </w:rPr>
        <w:t xml:space="preserve"> Bus Boycott (1955)</w:t>
      </w:r>
    </w:p>
    <w:p w:rsidR="001A755B" w:rsidRDefault="00F96526" w:rsidP="002925FA">
      <w:pPr>
        <w:spacing w:line="480" w:lineRule="auto"/>
      </w:pPr>
      <w:hyperlink r:id="rId8">
        <w:r w:rsidR="00C47094">
          <w:rPr>
            <w:color w:val="1155CC"/>
            <w:u w:val="single"/>
          </w:rPr>
          <w:t>http://www.holidays.net/mlk/rosa.htm</w:t>
        </w:r>
      </w:hyperlink>
    </w:p>
    <w:p w:rsidR="001A755B" w:rsidRDefault="00C47094" w:rsidP="002925FA">
      <w:pPr>
        <w:pStyle w:val="ListParagraph"/>
        <w:numPr>
          <w:ilvl w:val="0"/>
          <w:numId w:val="4"/>
        </w:numPr>
        <w:spacing w:line="480" w:lineRule="auto"/>
      </w:pPr>
      <w:r>
        <w:t>Why was Rosa Park Arrested?</w:t>
      </w:r>
    </w:p>
    <w:p w:rsidR="001A755B" w:rsidRDefault="00C47094" w:rsidP="002925FA">
      <w:pPr>
        <w:pStyle w:val="ListParagraph"/>
        <w:numPr>
          <w:ilvl w:val="0"/>
          <w:numId w:val="4"/>
        </w:numPr>
        <w:spacing w:line="480" w:lineRule="auto"/>
      </w:pPr>
      <w:r>
        <w:t>Since she was not the first African American woman arrested for a bus violation, why did her arrest ignite the boycott?</w:t>
      </w:r>
    </w:p>
    <w:p w:rsidR="000157BE" w:rsidRDefault="00C47094" w:rsidP="002925FA">
      <w:pPr>
        <w:pStyle w:val="ListParagraph"/>
        <w:numPr>
          <w:ilvl w:val="0"/>
          <w:numId w:val="4"/>
        </w:numPr>
        <w:spacing w:line="480" w:lineRule="auto"/>
      </w:pPr>
      <w:r>
        <w:lastRenderedPageBreak/>
        <w:t>How did segregationists fight the boycott?</w:t>
      </w:r>
    </w:p>
    <w:p w:rsidR="000157BE" w:rsidRDefault="009277EA" w:rsidP="002925FA">
      <w:pPr>
        <w:spacing w:line="480" w:lineRule="auto"/>
        <w:rPr>
          <w:i/>
        </w:rPr>
      </w:pPr>
      <w:r>
        <w:rPr>
          <w:i/>
        </w:rPr>
        <w:t xml:space="preserve">For more information on this event: </w:t>
      </w:r>
      <w:hyperlink r:id="rId9" w:history="1">
        <w:r w:rsidRPr="00DD1A0B">
          <w:rPr>
            <w:rStyle w:val="Hyperlink"/>
            <w:i/>
          </w:rPr>
          <w:t>http://www.pbs.org/wgbh/amex/eyesontheprize/story/02_bus.html</w:t>
        </w:r>
      </w:hyperlink>
    </w:p>
    <w:p w:rsidR="009277EA" w:rsidRDefault="009277EA" w:rsidP="002925FA">
      <w:pPr>
        <w:spacing w:line="480" w:lineRule="auto"/>
      </w:pPr>
    </w:p>
    <w:p w:rsidR="000157BE" w:rsidRDefault="000157BE" w:rsidP="002925FA">
      <w:pPr>
        <w:spacing w:line="480" w:lineRule="auto"/>
      </w:pPr>
    </w:p>
    <w:p w:rsidR="009114ED" w:rsidRPr="009114ED" w:rsidRDefault="00C47094" w:rsidP="002925FA">
      <w:pPr>
        <w:pStyle w:val="ListParagraph"/>
        <w:numPr>
          <w:ilvl w:val="0"/>
          <w:numId w:val="1"/>
        </w:numPr>
        <w:spacing w:line="480" w:lineRule="auto"/>
      </w:pPr>
      <w:r>
        <w:t xml:space="preserve"> Central High School</w:t>
      </w:r>
      <w:r w:rsidRPr="000157BE">
        <w:rPr>
          <w:u w:val="single"/>
        </w:rPr>
        <w:t xml:space="preserve">, </w:t>
      </w:r>
      <w:r>
        <w:t>Little Rock</w:t>
      </w:r>
      <w:r w:rsidRPr="000157BE">
        <w:rPr>
          <w:u w:val="single"/>
        </w:rPr>
        <w:t xml:space="preserve"> (1957</w:t>
      </w:r>
      <w:r w:rsidRPr="009114ED">
        <w:rPr>
          <w:u w:val="single"/>
        </w:rPr>
        <w:t>)</w:t>
      </w:r>
      <w:r w:rsidR="009114ED">
        <w:rPr>
          <w:u w:val="single"/>
        </w:rPr>
        <w:t xml:space="preserve"> </w:t>
      </w:r>
      <w:hyperlink r:id="rId10" w:history="1">
        <w:r w:rsidR="003B7E11" w:rsidRPr="00D92F07">
          <w:rPr>
            <w:rStyle w:val="Hyperlink"/>
          </w:rPr>
          <w:t>www.scdiscus.org</w:t>
        </w:r>
      </w:hyperlink>
      <w:r w:rsidR="003B7E11">
        <w:rPr>
          <w:color w:val="1155CC"/>
          <w:u w:val="single"/>
        </w:rPr>
        <w:t xml:space="preserve"> </w:t>
      </w:r>
      <w:r w:rsidR="009114ED" w:rsidRPr="009114ED">
        <w:rPr>
          <w:color w:val="000000" w:themeColor="text1"/>
        </w:rPr>
        <w:t xml:space="preserve">Click on </w:t>
      </w:r>
      <w:r w:rsidR="009114ED" w:rsidRPr="009114ED">
        <w:rPr>
          <w:b/>
          <w:color w:val="000000" w:themeColor="text1"/>
        </w:rPr>
        <w:t>middle school</w:t>
      </w:r>
      <w:r w:rsidR="009114ED">
        <w:rPr>
          <w:color w:val="000000" w:themeColor="text1"/>
        </w:rPr>
        <w:t xml:space="preserve">. Click on </w:t>
      </w:r>
      <w:r w:rsidR="009114ED" w:rsidRPr="009114ED">
        <w:rPr>
          <w:b/>
          <w:color w:val="000000" w:themeColor="text1"/>
        </w:rPr>
        <w:t>US History in Context</w:t>
      </w:r>
      <w:r w:rsidR="009114ED">
        <w:rPr>
          <w:color w:val="000000" w:themeColor="text1"/>
        </w:rPr>
        <w:t xml:space="preserve">. Type in </w:t>
      </w:r>
      <w:r w:rsidR="009114ED" w:rsidRPr="009114ED">
        <w:rPr>
          <w:b/>
          <w:color w:val="000000" w:themeColor="text1"/>
        </w:rPr>
        <w:t>Central High School, Little Rock 1957</w:t>
      </w:r>
      <w:r w:rsidR="009114ED">
        <w:rPr>
          <w:color w:val="000000" w:themeColor="text1"/>
        </w:rPr>
        <w:t xml:space="preserve">. </w:t>
      </w:r>
    </w:p>
    <w:p w:rsidR="001A755B" w:rsidRDefault="00C47094" w:rsidP="002925FA">
      <w:pPr>
        <w:pStyle w:val="ListParagraph"/>
        <w:numPr>
          <w:ilvl w:val="0"/>
          <w:numId w:val="5"/>
        </w:numPr>
        <w:spacing w:line="480" w:lineRule="auto"/>
      </w:pPr>
      <w:r>
        <w:t>Who was pushing Little Rock to desegregate schools and why?</w:t>
      </w:r>
    </w:p>
    <w:p w:rsidR="001A755B" w:rsidRDefault="00C47094" w:rsidP="002925FA">
      <w:pPr>
        <w:pStyle w:val="ListParagraph"/>
        <w:numPr>
          <w:ilvl w:val="0"/>
          <w:numId w:val="5"/>
        </w:numPr>
        <w:spacing w:line="480" w:lineRule="auto"/>
      </w:pPr>
      <w:r>
        <w:t>How did state and federal governments clash on the issue?</w:t>
      </w:r>
    </w:p>
    <w:p w:rsidR="001A755B" w:rsidRDefault="00C47094" w:rsidP="002925FA">
      <w:pPr>
        <w:pStyle w:val="ListParagraph"/>
        <w:numPr>
          <w:ilvl w:val="0"/>
          <w:numId w:val="5"/>
        </w:numPr>
        <w:spacing w:line="480" w:lineRule="auto"/>
      </w:pPr>
      <w:r>
        <w:t>How did African-American students react to the abuse and insults?</w:t>
      </w:r>
    </w:p>
    <w:p w:rsidR="001A755B" w:rsidRDefault="00C47094" w:rsidP="002925FA">
      <w:pPr>
        <w:spacing w:line="480" w:lineRule="auto"/>
        <w:rPr>
          <w:i/>
        </w:rPr>
      </w:pPr>
      <w:r>
        <w:t xml:space="preserve"> </w:t>
      </w:r>
      <w:r w:rsidR="009277EA">
        <w:rPr>
          <w:i/>
        </w:rPr>
        <w:t xml:space="preserve">For more information on this event: </w:t>
      </w:r>
      <w:hyperlink r:id="rId11" w:history="1">
        <w:r w:rsidR="009277EA" w:rsidRPr="00DD1A0B">
          <w:rPr>
            <w:rStyle w:val="Hyperlink"/>
            <w:i/>
          </w:rPr>
          <w:t>http://www.pbs.org/wgbh/amex/eyesontheprize/story/03_schools.html</w:t>
        </w:r>
      </w:hyperlink>
    </w:p>
    <w:p w:rsidR="009277EA" w:rsidRDefault="009277EA" w:rsidP="002925FA">
      <w:pPr>
        <w:spacing w:line="480" w:lineRule="auto"/>
      </w:pPr>
    </w:p>
    <w:p w:rsidR="001A755B" w:rsidRDefault="00C47094" w:rsidP="002925FA">
      <w:pPr>
        <w:pStyle w:val="ListParagraph"/>
        <w:numPr>
          <w:ilvl w:val="0"/>
          <w:numId w:val="1"/>
        </w:numPr>
        <w:spacing w:line="480" w:lineRule="auto"/>
      </w:pPr>
      <w:r w:rsidRPr="000157BE">
        <w:rPr>
          <w:u w:val="single"/>
        </w:rPr>
        <w:t>Freedom Riders (1961)</w:t>
      </w:r>
    </w:p>
    <w:p w:rsidR="001A755B" w:rsidRDefault="00F96526" w:rsidP="002925FA">
      <w:pPr>
        <w:spacing w:line="480" w:lineRule="auto"/>
      </w:pPr>
      <w:hyperlink r:id="rId12">
        <w:r w:rsidR="00C47094">
          <w:rPr>
            <w:color w:val="1155CC"/>
            <w:u w:val="single"/>
          </w:rPr>
          <w:t>http://freedomridersfoundation.org/id16.html</w:t>
        </w:r>
      </w:hyperlink>
    </w:p>
    <w:p w:rsidR="001A755B" w:rsidRDefault="00C47094" w:rsidP="002925FA">
      <w:pPr>
        <w:pStyle w:val="ListParagraph"/>
        <w:numPr>
          <w:ilvl w:val="0"/>
          <w:numId w:val="6"/>
        </w:numPr>
        <w:spacing w:line="480" w:lineRule="auto"/>
      </w:pPr>
      <w:r>
        <w:t>Who were the Freedom Riders?</w:t>
      </w:r>
    </w:p>
    <w:p w:rsidR="001A755B" w:rsidRDefault="00C47094" w:rsidP="002925FA">
      <w:pPr>
        <w:pStyle w:val="ListParagraph"/>
        <w:numPr>
          <w:ilvl w:val="0"/>
          <w:numId w:val="6"/>
        </w:numPr>
        <w:spacing w:line="480" w:lineRule="auto"/>
      </w:pPr>
      <w:r>
        <w:t>What was their purpose?</w:t>
      </w:r>
    </w:p>
    <w:p w:rsidR="001A755B" w:rsidRDefault="00C47094" w:rsidP="002925FA">
      <w:pPr>
        <w:pStyle w:val="ListParagraph"/>
        <w:numPr>
          <w:ilvl w:val="0"/>
          <w:numId w:val="6"/>
        </w:numPr>
        <w:spacing w:line="480" w:lineRule="auto"/>
      </w:pPr>
      <w:r>
        <w:t>Did they encounter resistance?  Explain.</w:t>
      </w:r>
    </w:p>
    <w:p w:rsidR="001A755B" w:rsidRDefault="00C47094" w:rsidP="002925FA">
      <w:pPr>
        <w:pStyle w:val="ListParagraph"/>
        <w:numPr>
          <w:ilvl w:val="0"/>
          <w:numId w:val="6"/>
        </w:numPr>
        <w:spacing w:line="480" w:lineRule="auto"/>
      </w:pPr>
      <w:r>
        <w:t>Were they successful in achieving their purpose?  Explain.</w:t>
      </w:r>
    </w:p>
    <w:p w:rsidR="001A755B" w:rsidRDefault="009277EA" w:rsidP="002925FA">
      <w:pPr>
        <w:spacing w:line="480" w:lineRule="auto"/>
        <w:rPr>
          <w:i/>
        </w:rPr>
      </w:pPr>
      <w:r>
        <w:rPr>
          <w:i/>
        </w:rPr>
        <w:t xml:space="preserve">For more information on this event: </w:t>
      </w:r>
      <w:hyperlink r:id="rId13" w:history="1">
        <w:r w:rsidRPr="00DD1A0B">
          <w:rPr>
            <w:rStyle w:val="Hyperlink"/>
            <w:i/>
          </w:rPr>
          <w:t>http://www.pbs.org/wgbh/amex/eyesontheprize/story/05_riders.html</w:t>
        </w:r>
      </w:hyperlink>
    </w:p>
    <w:p w:rsidR="009277EA" w:rsidRPr="009277EA" w:rsidRDefault="009277EA" w:rsidP="002925FA">
      <w:pPr>
        <w:spacing w:line="480" w:lineRule="auto"/>
        <w:rPr>
          <w:i/>
        </w:rPr>
      </w:pPr>
    </w:p>
    <w:p w:rsidR="007A4363" w:rsidRDefault="007A4363" w:rsidP="002925FA">
      <w:pPr>
        <w:spacing w:line="480" w:lineRule="auto"/>
      </w:pPr>
    </w:p>
    <w:p w:rsidR="001A755B" w:rsidRDefault="00C47094" w:rsidP="002925FA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Pr="000157BE">
        <w:rPr>
          <w:u w:val="single"/>
        </w:rPr>
        <w:t xml:space="preserve">March on </w:t>
      </w:r>
      <w:r>
        <w:t>Washington</w:t>
      </w:r>
      <w:r w:rsidRPr="000157BE">
        <w:rPr>
          <w:u w:val="single"/>
        </w:rPr>
        <w:t xml:space="preserve"> (1963)</w:t>
      </w:r>
    </w:p>
    <w:p w:rsidR="00BF0D85" w:rsidRDefault="003B7E11" w:rsidP="002925FA">
      <w:pPr>
        <w:spacing w:line="480" w:lineRule="auto"/>
        <w:ind w:left="360"/>
        <w:rPr>
          <w:color w:val="000000" w:themeColor="text1"/>
        </w:rPr>
      </w:pPr>
      <w:r>
        <w:rPr>
          <w:color w:val="1155CC"/>
          <w:u w:val="single"/>
        </w:rPr>
        <w:t>www.scdiscus.org</w:t>
      </w:r>
      <w:r w:rsidR="00BF0D85" w:rsidRPr="00BF0D85">
        <w:rPr>
          <w:color w:val="1155CC"/>
          <w:u w:val="single"/>
        </w:rPr>
        <w:t xml:space="preserve"> </w:t>
      </w:r>
      <w:r w:rsidR="00BF0D85" w:rsidRPr="00BF0D85">
        <w:rPr>
          <w:color w:val="000000" w:themeColor="text1"/>
        </w:rPr>
        <w:t xml:space="preserve">Click on </w:t>
      </w:r>
      <w:r w:rsidR="00BF0D85" w:rsidRPr="00BF0D85">
        <w:rPr>
          <w:b/>
          <w:color w:val="000000" w:themeColor="text1"/>
        </w:rPr>
        <w:t>middle school</w:t>
      </w:r>
      <w:r w:rsidR="00BF0D85" w:rsidRPr="00BF0D85">
        <w:rPr>
          <w:color w:val="000000" w:themeColor="text1"/>
        </w:rPr>
        <w:t xml:space="preserve">. Click on </w:t>
      </w:r>
      <w:r w:rsidR="00BF0D85" w:rsidRPr="00BF0D85">
        <w:rPr>
          <w:b/>
          <w:color w:val="000000" w:themeColor="text1"/>
        </w:rPr>
        <w:t>US History in Context</w:t>
      </w:r>
      <w:r w:rsidR="00BF0D85" w:rsidRPr="00BF0D85">
        <w:rPr>
          <w:color w:val="000000" w:themeColor="text1"/>
        </w:rPr>
        <w:t xml:space="preserve">. Type </w:t>
      </w:r>
      <w:r w:rsidR="00D37A8B">
        <w:rPr>
          <w:b/>
          <w:color w:val="000000" w:themeColor="text1"/>
        </w:rPr>
        <w:t>March on</w:t>
      </w:r>
      <w:r w:rsidR="00BF0D85" w:rsidRPr="00BF0D85">
        <w:rPr>
          <w:b/>
          <w:color w:val="000000" w:themeColor="text1"/>
        </w:rPr>
        <w:t xml:space="preserve"> Washington 1963. </w:t>
      </w:r>
    </w:p>
    <w:p w:rsidR="001A755B" w:rsidRDefault="00C47094" w:rsidP="002925FA">
      <w:pPr>
        <w:pStyle w:val="ListParagraph"/>
        <w:numPr>
          <w:ilvl w:val="0"/>
          <w:numId w:val="7"/>
        </w:numPr>
        <w:spacing w:line="480" w:lineRule="auto"/>
      </w:pPr>
      <w:r>
        <w:t>How was this march different from previous marches?</w:t>
      </w:r>
    </w:p>
    <w:p w:rsidR="001A755B" w:rsidRDefault="00C47094" w:rsidP="002925FA">
      <w:pPr>
        <w:pStyle w:val="ListParagraph"/>
        <w:numPr>
          <w:ilvl w:val="0"/>
          <w:numId w:val="7"/>
        </w:numPr>
        <w:spacing w:line="480" w:lineRule="auto"/>
      </w:pPr>
      <w:r>
        <w:t>Did all African-Americans support the march? If not, who were they?</w:t>
      </w:r>
    </w:p>
    <w:p w:rsidR="001A755B" w:rsidRDefault="00C47094" w:rsidP="002925FA">
      <w:pPr>
        <w:pStyle w:val="ListParagraph"/>
        <w:numPr>
          <w:ilvl w:val="0"/>
          <w:numId w:val="7"/>
        </w:numPr>
        <w:spacing w:line="480" w:lineRule="auto"/>
      </w:pPr>
      <w:r>
        <w:t>What was the highlight of the day?</w:t>
      </w:r>
    </w:p>
    <w:p w:rsidR="000157BE" w:rsidRDefault="00C47094" w:rsidP="002925FA">
      <w:pPr>
        <w:pStyle w:val="ListParagraph"/>
        <w:numPr>
          <w:ilvl w:val="0"/>
          <w:numId w:val="7"/>
        </w:numPr>
        <w:spacing w:line="480" w:lineRule="auto"/>
      </w:pPr>
      <w:r>
        <w:t>What was the aftermath of the march?</w:t>
      </w:r>
    </w:p>
    <w:p w:rsidR="007A4363" w:rsidRDefault="009277EA" w:rsidP="002925FA">
      <w:pPr>
        <w:spacing w:line="480" w:lineRule="auto"/>
        <w:rPr>
          <w:i/>
        </w:rPr>
      </w:pPr>
      <w:r w:rsidRPr="009277EA">
        <w:rPr>
          <w:i/>
        </w:rPr>
        <w:t>For more information on this event:</w:t>
      </w:r>
      <w:r>
        <w:rPr>
          <w:i/>
        </w:rPr>
        <w:t xml:space="preserve">  </w:t>
      </w:r>
      <w:hyperlink r:id="rId14" w:history="1">
        <w:r w:rsidRPr="00DD1A0B">
          <w:rPr>
            <w:rStyle w:val="Hyperlink"/>
            <w:i/>
          </w:rPr>
          <w:t>http://www.pbs.org/wgbh/amex/eyesontheprize/story/08_washington.html</w:t>
        </w:r>
      </w:hyperlink>
    </w:p>
    <w:p w:rsidR="009277EA" w:rsidRPr="009277EA" w:rsidRDefault="009277EA" w:rsidP="002925FA">
      <w:pPr>
        <w:spacing w:line="480" w:lineRule="auto"/>
        <w:rPr>
          <w:i/>
        </w:rPr>
      </w:pPr>
    </w:p>
    <w:p w:rsidR="007A4363" w:rsidRDefault="007A4363" w:rsidP="002925FA">
      <w:pPr>
        <w:spacing w:line="480" w:lineRule="auto"/>
      </w:pPr>
    </w:p>
    <w:p w:rsidR="007A4363" w:rsidRDefault="007A4363" w:rsidP="002925FA">
      <w:pPr>
        <w:spacing w:line="480" w:lineRule="auto"/>
        <w:sectPr w:rsidR="007A4363" w:rsidSect="007A4363">
          <w:type w:val="continuous"/>
          <w:pgSz w:w="12240" w:h="15840"/>
          <w:pgMar w:top="288" w:right="432" w:bottom="288" w:left="432" w:header="720" w:footer="720" w:gutter="0"/>
          <w:cols w:space="720"/>
          <w:docGrid w:linePitch="299"/>
        </w:sectPr>
      </w:pPr>
      <w:r>
        <w:lastRenderedPageBreak/>
        <w:t xml:space="preserve">After answering the above questions, decide which event you feel was the most significant.  Write a description of the event and the reasons you believe make it the most important.  Use evidence from the </w:t>
      </w:r>
      <w:proofErr w:type="spellStart"/>
      <w:r>
        <w:t>webquest</w:t>
      </w:r>
      <w:proofErr w:type="spellEnd"/>
      <w:r>
        <w:t xml:space="preserve"> to back up your reasoning.</w:t>
      </w:r>
      <w:r w:rsidR="00A220A6">
        <w:t xml:space="preserve">  Please submit this as a B</w:t>
      </w:r>
      <w:r w:rsidR="00376875">
        <w:t>log post on the class website.</w:t>
      </w:r>
    </w:p>
    <w:p w:rsidR="001A755B" w:rsidRDefault="001A755B" w:rsidP="002925FA">
      <w:pPr>
        <w:spacing w:line="480" w:lineRule="auto"/>
      </w:pPr>
    </w:p>
    <w:p w:rsidR="009277EA" w:rsidRDefault="009277EA" w:rsidP="002925FA">
      <w:pPr>
        <w:spacing w:line="480" w:lineRule="auto"/>
      </w:pPr>
      <w:bookmarkStart w:id="0" w:name="_GoBack"/>
      <w:bookmarkEnd w:id="0"/>
    </w:p>
    <w:sectPr w:rsidR="009277EA" w:rsidSect="007A4363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fe Rojo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11B33"/>
    <w:multiLevelType w:val="hybridMultilevel"/>
    <w:tmpl w:val="7EB8CD16"/>
    <w:lvl w:ilvl="0" w:tplc="A0489C5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7C12391"/>
    <w:multiLevelType w:val="hybridMultilevel"/>
    <w:tmpl w:val="03D441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36B05"/>
    <w:multiLevelType w:val="hybridMultilevel"/>
    <w:tmpl w:val="5C361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15767"/>
    <w:multiLevelType w:val="hybridMultilevel"/>
    <w:tmpl w:val="6F1E61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07819"/>
    <w:multiLevelType w:val="hybridMultilevel"/>
    <w:tmpl w:val="C7A48F4A"/>
    <w:lvl w:ilvl="0" w:tplc="09E294E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C0761"/>
    <w:multiLevelType w:val="hybridMultilevel"/>
    <w:tmpl w:val="D1A41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7715D"/>
    <w:multiLevelType w:val="hybridMultilevel"/>
    <w:tmpl w:val="FDF8C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5B"/>
    <w:rsid w:val="000157BE"/>
    <w:rsid w:val="00191D72"/>
    <w:rsid w:val="001A755B"/>
    <w:rsid w:val="002925FA"/>
    <w:rsid w:val="00376875"/>
    <w:rsid w:val="003B7E11"/>
    <w:rsid w:val="004564DA"/>
    <w:rsid w:val="006368C7"/>
    <w:rsid w:val="007A4363"/>
    <w:rsid w:val="0084759C"/>
    <w:rsid w:val="009114ED"/>
    <w:rsid w:val="009277EA"/>
    <w:rsid w:val="009E3011"/>
    <w:rsid w:val="00A220A6"/>
    <w:rsid w:val="00A859FF"/>
    <w:rsid w:val="00BF0D85"/>
    <w:rsid w:val="00C47094"/>
    <w:rsid w:val="00D37A8B"/>
    <w:rsid w:val="00DD57E4"/>
    <w:rsid w:val="00EF3D5C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3AC28-77EF-42EB-8586-CDCDDEAE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15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77E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52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idays.net/mlk/rosa.htm" TargetMode="External"/><Relationship Id="rId13" Type="http://schemas.openxmlformats.org/officeDocument/2006/relationships/hyperlink" Target="http://www.pbs.org/wgbh/amex/eyesontheprize/story/05_ride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s.org/wgbh/amex/eyesontheprize/story/01_till.html" TargetMode="External"/><Relationship Id="rId12" Type="http://schemas.openxmlformats.org/officeDocument/2006/relationships/hyperlink" Target="http://freedomridersfoundation.org/id16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bs.org/wgbh/amex/till/sfeature/sf_look_confession.html" TargetMode="External"/><Relationship Id="rId11" Type="http://schemas.openxmlformats.org/officeDocument/2006/relationships/hyperlink" Target="http://www.pbs.org/wgbh/amex/eyesontheprize/story/03_schools.html" TargetMode="External"/><Relationship Id="rId5" Type="http://schemas.openxmlformats.org/officeDocument/2006/relationships/hyperlink" Target="http://www.nd.edu/%7Erbarger/www7/brown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cdiscu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s.org/wgbh/amex/eyesontheprize/story/02_bus.html" TargetMode="External"/><Relationship Id="rId14" Type="http://schemas.openxmlformats.org/officeDocument/2006/relationships/hyperlink" Target="http://www.pbs.org/wgbh/amex/eyesontheprize/story/08_washingt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webquest.docx</vt:lpstr>
    </vt:vector>
  </TitlesOfParts>
  <Company>KETS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webquest.docx</dc:title>
  <dc:creator>Long, M Lauren</dc:creator>
  <cp:lastModifiedBy>Margaletta Smith</cp:lastModifiedBy>
  <cp:revision>2</cp:revision>
  <cp:lastPrinted>2017-04-27T14:14:00Z</cp:lastPrinted>
  <dcterms:created xsi:type="dcterms:W3CDTF">2017-04-27T14:14:00Z</dcterms:created>
  <dcterms:modified xsi:type="dcterms:W3CDTF">2017-04-27T14:14:00Z</dcterms:modified>
</cp:coreProperties>
</file>