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EC46" w14:textId="267A2FF7" w:rsidR="009C6363" w:rsidRDefault="00752B6D" w:rsidP="00752B6D">
      <w:pPr>
        <w:pStyle w:val="ListParagraph"/>
        <w:numPr>
          <w:ilvl w:val="0"/>
          <w:numId w:val="1"/>
        </w:numPr>
      </w:pPr>
      <w:r>
        <w:t xml:space="preserve"> Weapons used during WWI and its effects</w:t>
      </w:r>
    </w:p>
    <w:p w14:paraId="388EE2EF" w14:textId="311739E0" w:rsidR="00752B6D" w:rsidRDefault="00752B6D" w:rsidP="00752B6D">
      <w:pPr>
        <w:pStyle w:val="ListParagraph"/>
        <w:numPr>
          <w:ilvl w:val="0"/>
          <w:numId w:val="1"/>
        </w:numPr>
      </w:pPr>
      <w:r>
        <w:t>Central Powers</w:t>
      </w:r>
    </w:p>
    <w:p w14:paraId="63141AE4" w14:textId="311F1E86" w:rsidR="00752B6D" w:rsidRDefault="00752B6D" w:rsidP="00752B6D">
      <w:pPr>
        <w:pStyle w:val="ListParagraph"/>
        <w:numPr>
          <w:ilvl w:val="0"/>
          <w:numId w:val="1"/>
        </w:numPr>
      </w:pPr>
      <w:r>
        <w:t>Wilson War message</w:t>
      </w:r>
    </w:p>
    <w:p w14:paraId="11E2D63F" w14:textId="639FAE97" w:rsidR="00752B6D" w:rsidRDefault="00752B6D" w:rsidP="00752B6D">
      <w:pPr>
        <w:pStyle w:val="ListParagraph"/>
        <w:numPr>
          <w:ilvl w:val="0"/>
          <w:numId w:val="1"/>
        </w:numPr>
      </w:pPr>
      <w:r>
        <w:t>Groups opposition to war (socialist, immigrants, &amp; pacifists)</w:t>
      </w:r>
    </w:p>
    <w:p w14:paraId="13C9F155" w14:textId="7FF9C00D" w:rsidR="00752B6D" w:rsidRDefault="00752B6D" w:rsidP="00752B6D">
      <w:pPr>
        <w:pStyle w:val="ListParagraph"/>
        <w:numPr>
          <w:ilvl w:val="0"/>
          <w:numId w:val="1"/>
        </w:numPr>
      </w:pPr>
      <w:r>
        <w:t>Wilson 1916 Campaign Slogan</w:t>
      </w:r>
    </w:p>
    <w:p w14:paraId="2B49B3D3" w14:textId="67547AD0" w:rsidR="00752B6D" w:rsidRDefault="00752B6D" w:rsidP="00752B6D">
      <w:pPr>
        <w:pStyle w:val="ListParagraph"/>
        <w:numPr>
          <w:ilvl w:val="0"/>
          <w:numId w:val="1"/>
        </w:numPr>
      </w:pPr>
      <w:r>
        <w:t>Selective Service Act</w:t>
      </w:r>
    </w:p>
    <w:p w14:paraId="2EF8779F" w14:textId="44F4C5FF" w:rsidR="00752B6D" w:rsidRDefault="00752B6D" w:rsidP="00752B6D">
      <w:pPr>
        <w:pStyle w:val="ListParagraph"/>
        <w:numPr>
          <w:ilvl w:val="0"/>
          <w:numId w:val="1"/>
        </w:numPr>
      </w:pPr>
      <w:r>
        <w:t>Sinking of Lusitania</w:t>
      </w:r>
    </w:p>
    <w:p w14:paraId="7D5CA392" w14:textId="5075130E" w:rsidR="00752B6D" w:rsidRDefault="00752B6D" w:rsidP="00752B6D">
      <w:pPr>
        <w:pStyle w:val="ListParagraph"/>
        <w:numPr>
          <w:ilvl w:val="0"/>
          <w:numId w:val="1"/>
        </w:numPr>
      </w:pPr>
      <w:r>
        <w:t>Zimmerman Note</w:t>
      </w:r>
    </w:p>
    <w:p w14:paraId="3668E41E" w14:textId="703A52A3" w:rsidR="00752B6D" w:rsidRDefault="00752B6D" w:rsidP="00752B6D">
      <w:pPr>
        <w:pStyle w:val="ListParagraph"/>
        <w:numPr>
          <w:ilvl w:val="0"/>
          <w:numId w:val="1"/>
        </w:numPr>
      </w:pPr>
      <w:r>
        <w:t>Arguments for Imperialism</w:t>
      </w:r>
    </w:p>
    <w:p w14:paraId="6A0BA811" w14:textId="7BB6858F" w:rsidR="00752B6D" w:rsidRDefault="00752B6D" w:rsidP="00752B6D">
      <w:pPr>
        <w:pStyle w:val="ListParagraph"/>
        <w:numPr>
          <w:ilvl w:val="0"/>
          <w:numId w:val="1"/>
        </w:numPr>
      </w:pPr>
      <w:r>
        <w:t xml:space="preserve">Wilson 14 points </w:t>
      </w:r>
    </w:p>
    <w:p w14:paraId="242EA9B9" w14:textId="42580C64" w:rsidR="00752B6D" w:rsidRDefault="00752B6D" w:rsidP="00752B6D">
      <w:pPr>
        <w:pStyle w:val="ListParagraph"/>
        <w:numPr>
          <w:ilvl w:val="0"/>
          <w:numId w:val="1"/>
        </w:numPr>
      </w:pPr>
      <w:r>
        <w:t>19</w:t>
      </w:r>
      <w:r w:rsidRPr="00752B6D">
        <w:rPr>
          <w:vertAlign w:val="superscript"/>
        </w:rPr>
        <w:t>th</w:t>
      </w:r>
      <w:r>
        <w:t xml:space="preserve"> Amendment</w:t>
      </w:r>
    </w:p>
    <w:p w14:paraId="46E03DEE" w14:textId="1DBE8851" w:rsidR="00752B6D" w:rsidRDefault="00752B6D" w:rsidP="00752B6D">
      <w:pPr>
        <w:pStyle w:val="ListParagraph"/>
        <w:numPr>
          <w:ilvl w:val="0"/>
          <w:numId w:val="1"/>
        </w:numPr>
      </w:pPr>
      <w:r>
        <w:t>Espionage and Sedition Act</w:t>
      </w:r>
    </w:p>
    <w:p w14:paraId="64120844" w14:textId="20682B13" w:rsidR="00752B6D" w:rsidRDefault="00752B6D" w:rsidP="00752B6D">
      <w:pPr>
        <w:pStyle w:val="ListParagraph"/>
        <w:numPr>
          <w:ilvl w:val="0"/>
          <w:numId w:val="1"/>
        </w:numPr>
      </w:pPr>
      <w:r>
        <w:t xml:space="preserve"> Propaganda Poster</w:t>
      </w:r>
    </w:p>
    <w:p w14:paraId="222F172E" w14:textId="20678CA7" w:rsidR="00752B6D" w:rsidRDefault="00752B6D" w:rsidP="00752B6D">
      <w:pPr>
        <w:pStyle w:val="ListParagraph"/>
        <w:numPr>
          <w:ilvl w:val="0"/>
          <w:numId w:val="1"/>
        </w:numPr>
      </w:pPr>
      <w:r>
        <w:t>African Americans Attitudes during WWI</w:t>
      </w:r>
    </w:p>
    <w:p w14:paraId="3F8B9372" w14:textId="55E18169" w:rsidR="00752B6D" w:rsidRDefault="00752B6D" w:rsidP="00752B6D">
      <w:pPr>
        <w:pStyle w:val="ListParagraph"/>
        <w:numPr>
          <w:ilvl w:val="0"/>
          <w:numId w:val="1"/>
        </w:numPr>
      </w:pPr>
      <w:r>
        <w:t>Open Door Policy</w:t>
      </w:r>
    </w:p>
    <w:p w14:paraId="472E754E" w14:textId="1B7565DE" w:rsidR="00752B6D" w:rsidRDefault="00752B6D" w:rsidP="00752B6D">
      <w:pPr>
        <w:pStyle w:val="ListParagraph"/>
        <w:numPr>
          <w:ilvl w:val="0"/>
          <w:numId w:val="1"/>
        </w:numPr>
      </w:pPr>
      <w:r>
        <w:t>Dollar Diplomacy</w:t>
      </w:r>
    </w:p>
    <w:p w14:paraId="01D1C3CE" w14:textId="57D256C4" w:rsidR="00752B6D" w:rsidRDefault="00752B6D" w:rsidP="00752B6D">
      <w:pPr>
        <w:pStyle w:val="ListParagraph"/>
        <w:numPr>
          <w:ilvl w:val="0"/>
          <w:numId w:val="1"/>
        </w:numPr>
      </w:pPr>
      <w:r>
        <w:t>Big Stick Diplomacy</w:t>
      </w:r>
    </w:p>
    <w:p w14:paraId="3B57788B" w14:textId="3F806DC4" w:rsidR="00752B6D" w:rsidRDefault="00752B6D" w:rsidP="00752B6D">
      <w:pPr>
        <w:pStyle w:val="ListParagraph"/>
        <w:numPr>
          <w:ilvl w:val="0"/>
          <w:numId w:val="1"/>
        </w:numPr>
      </w:pPr>
      <w:r>
        <w:t>Yellow Journalism</w:t>
      </w:r>
    </w:p>
    <w:p w14:paraId="3CFFD198" w14:textId="47754D04" w:rsidR="00752B6D" w:rsidRDefault="00752B6D" w:rsidP="00752B6D">
      <w:pPr>
        <w:pStyle w:val="ListParagraph"/>
        <w:numPr>
          <w:ilvl w:val="0"/>
          <w:numId w:val="1"/>
        </w:numPr>
      </w:pPr>
      <w:r>
        <w:t>Economic Reasons for Imperialism</w:t>
      </w:r>
    </w:p>
    <w:p w14:paraId="7A186924" w14:textId="4C7AD3AF" w:rsidR="00752B6D" w:rsidRDefault="00752B6D" w:rsidP="00752B6D">
      <w:pPr>
        <w:pStyle w:val="ListParagraph"/>
        <w:numPr>
          <w:ilvl w:val="0"/>
          <w:numId w:val="1"/>
        </w:numPr>
      </w:pPr>
      <w:r>
        <w:t>Effects of Spanish American War</w:t>
      </w:r>
    </w:p>
    <w:p w14:paraId="1F17AD4E" w14:textId="5EDE9F31" w:rsidR="00752B6D" w:rsidRDefault="00752B6D" w:rsidP="00752B6D">
      <w:pPr>
        <w:pStyle w:val="ListParagraph"/>
        <w:numPr>
          <w:ilvl w:val="0"/>
          <w:numId w:val="1"/>
        </w:numPr>
      </w:pPr>
      <w:r>
        <w:t>Arguments of Anti-Imperialist</w:t>
      </w:r>
    </w:p>
    <w:p w14:paraId="1D8E0307" w14:textId="1DCB6B4F" w:rsidR="00752B6D" w:rsidRDefault="00752B6D" w:rsidP="00752B6D">
      <w:pPr>
        <w:pStyle w:val="ListParagraph"/>
        <w:numPr>
          <w:ilvl w:val="0"/>
          <w:numId w:val="1"/>
        </w:numPr>
      </w:pPr>
      <w:r>
        <w:t>KKK</w:t>
      </w:r>
    </w:p>
    <w:p w14:paraId="1FE078C3" w14:textId="7BBBE0BB" w:rsidR="00752B6D" w:rsidRDefault="00752B6D" w:rsidP="00752B6D">
      <w:pPr>
        <w:pStyle w:val="ListParagraph"/>
        <w:numPr>
          <w:ilvl w:val="0"/>
          <w:numId w:val="1"/>
        </w:numPr>
      </w:pPr>
      <w:r>
        <w:t>Sacco and Vanzetti</w:t>
      </w:r>
    </w:p>
    <w:p w14:paraId="71A96D67" w14:textId="2C114A7E" w:rsidR="00752B6D" w:rsidRDefault="00752B6D" w:rsidP="00752B6D">
      <w:pPr>
        <w:pStyle w:val="ListParagraph"/>
        <w:numPr>
          <w:ilvl w:val="0"/>
          <w:numId w:val="1"/>
        </w:numPr>
      </w:pPr>
      <w:r>
        <w:t>Red Scare</w:t>
      </w:r>
    </w:p>
    <w:p w14:paraId="2E639BD1" w14:textId="6E71E9BD" w:rsidR="00752B6D" w:rsidRDefault="00752B6D" w:rsidP="00752B6D">
      <w:pPr>
        <w:pStyle w:val="ListParagraph"/>
        <w:numPr>
          <w:ilvl w:val="0"/>
          <w:numId w:val="1"/>
        </w:numPr>
      </w:pPr>
      <w:r>
        <w:t>Immigration Quotas</w:t>
      </w:r>
      <w:bookmarkStart w:id="0" w:name="_GoBack"/>
      <w:bookmarkEnd w:id="0"/>
    </w:p>
    <w:sectPr w:rsidR="0075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A0892"/>
    <w:multiLevelType w:val="hybridMultilevel"/>
    <w:tmpl w:val="5E7C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D"/>
    <w:rsid w:val="00752B6D"/>
    <w:rsid w:val="009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8D09"/>
  <w15:chartTrackingRefBased/>
  <w15:docId w15:val="{922C4B71-6D71-438A-827D-1019191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2019-03-11T11:56:00Z</dcterms:created>
  <dcterms:modified xsi:type="dcterms:W3CDTF">2019-03-11T12:04:00Z</dcterms:modified>
</cp:coreProperties>
</file>