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B34" w:rsidRDefault="000F2E52">
      <w:pPr>
        <w:rPr>
          <w:rFonts w:ascii="Arial" w:hAnsi="Arial" w:cs="Arial"/>
          <w:b/>
          <w:sz w:val="20"/>
          <w:szCs w:val="20"/>
          <w:lang w:val="en-GB"/>
        </w:rPr>
      </w:pPr>
      <w:r>
        <w:rPr>
          <w:rFonts w:ascii="Arial" w:hAnsi="Arial" w:cs="Arial"/>
          <w:b/>
          <w:noProof/>
          <w:sz w:val="20"/>
          <w:szCs w:val="20"/>
        </w:rPr>
        <mc:AlternateContent>
          <mc:Choice Requires="wps">
            <w:drawing>
              <wp:anchor distT="0" distB="0" distL="114300" distR="114300" simplePos="0" relativeHeight="251680256" behindDoc="0" locked="0" layoutInCell="1" allowOverlap="1">
                <wp:simplePos x="0" y="0"/>
                <wp:positionH relativeFrom="column">
                  <wp:posOffset>-693420</wp:posOffset>
                </wp:positionH>
                <wp:positionV relativeFrom="paragraph">
                  <wp:posOffset>197485</wp:posOffset>
                </wp:positionV>
                <wp:extent cx="9357360" cy="12420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9357360" cy="1242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76A" w:rsidRDefault="0077676A"/>
                          <w:p w:rsidR="0077676A" w:rsidRPr="00C255A4" w:rsidRDefault="0077676A" w:rsidP="00C255A4">
                            <w:pPr>
                              <w:jc w:val="center"/>
                              <w:rPr>
                                <w:rFonts w:ascii="Algerian" w:hAnsi="Algerian"/>
                                <w:sz w:val="52"/>
                                <w:szCs w:val="52"/>
                              </w:rPr>
                            </w:pPr>
                            <w:r w:rsidRPr="00C255A4">
                              <w:rPr>
                                <w:rFonts w:ascii="Algerian" w:hAnsi="Algerian"/>
                                <w:sz w:val="52"/>
                                <w:szCs w:val="52"/>
                              </w:rPr>
                              <w:t>Essential Question: Is Stephen Reitz Guilty of Conscious Murder?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4.6pt;margin-top:15.55pt;width:736.8pt;height:97.8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" fillcolor="white [3201]" stroked="f" strokeweight=".5pt">
                <v:textbox>
                  <w:txbxContent>
                    <w:p w:rsidR="0077676A" w:rsidRDefault="0077676A"/>
                    <w:p w:rsidR="0077676A" w:rsidRPr="00C255A4" w:rsidRDefault="0077676A" w:rsidP="00C255A4">
                      <w:pPr>
                        <w:jc w:val="center"/>
                        <w:rPr>
                          <w:rFonts w:ascii="Algerian" w:hAnsi="Algerian"/>
                          <w:sz w:val="52"/>
                          <w:szCs w:val="52"/>
                        </w:rPr>
                      </w:pPr>
                      <w:r w:rsidRPr="00C255A4">
                        <w:rPr>
                          <w:rFonts w:ascii="Algerian" w:hAnsi="Algerian"/>
                          <w:sz w:val="52"/>
                          <w:szCs w:val="52"/>
                        </w:rPr>
                        <w:t>Essential Question: Is Stephen Reitz Guilty of Conscious Murder?</w:t>
                      </w:r>
                    </w:p>
                  </w:txbxContent>
                </v:textbox>
              </v:shape>
            </w:pict>
          </mc:Fallback>
        </mc:AlternateContent>
      </w:r>
    </w:p>
    <w:p w:rsidR="000F2E52" w:rsidRDefault="000F2E52">
      <w:pPr>
        <w:rPr>
          <w:rFonts w:ascii="Arial" w:hAnsi="Arial" w:cs="Arial"/>
          <w:b/>
          <w:sz w:val="28"/>
          <w:szCs w:val="28"/>
          <w:u w:val="single"/>
          <w:lang w:val="en-GB"/>
        </w:rPr>
      </w:pPr>
    </w:p>
    <w:p w:rsidR="000F2E52" w:rsidRDefault="000F2E52">
      <w:pPr>
        <w:rPr>
          <w:rFonts w:ascii="Arial" w:hAnsi="Arial" w:cs="Arial"/>
          <w:b/>
          <w:sz w:val="28"/>
          <w:szCs w:val="28"/>
          <w:u w:val="single"/>
          <w:lang w:val="en-GB"/>
        </w:rPr>
      </w:pPr>
    </w:p>
    <w:p w:rsidR="000F2E52" w:rsidRDefault="000F2E52">
      <w:pPr>
        <w:rPr>
          <w:rFonts w:ascii="Arial" w:hAnsi="Arial" w:cs="Arial"/>
          <w:b/>
          <w:sz w:val="28"/>
          <w:szCs w:val="28"/>
          <w:u w:val="single"/>
          <w:lang w:val="en-GB"/>
        </w:rPr>
      </w:pPr>
    </w:p>
    <w:p w:rsidR="000F2E52" w:rsidRDefault="000F2E52">
      <w:pPr>
        <w:rPr>
          <w:rFonts w:ascii="Arial" w:hAnsi="Arial" w:cs="Arial"/>
          <w:b/>
          <w:sz w:val="28"/>
          <w:szCs w:val="28"/>
          <w:u w:val="single"/>
          <w:lang w:val="en-GB"/>
        </w:rPr>
      </w:pPr>
    </w:p>
    <w:p w:rsidR="000F2E52" w:rsidRDefault="000F2E52">
      <w:pPr>
        <w:rPr>
          <w:rFonts w:ascii="Arial" w:hAnsi="Arial" w:cs="Arial"/>
          <w:b/>
          <w:sz w:val="28"/>
          <w:szCs w:val="28"/>
          <w:u w:val="single"/>
          <w:lang w:val="en-GB"/>
        </w:rPr>
      </w:pPr>
    </w:p>
    <w:p w:rsidR="000F2E52" w:rsidRDefault="000F2E52">
      <w:pPr>
        <w:rPr>
          <w:rFonts w:ascii="Arial" w:hAnsi="Arial" w:cs="Arial"/>
          <w:b/>
          <w:sz w:val="28"/>
          <w:szCs w:val="28"/>
          <w:u w:val="single"/>
          <w:lang w:val="en-GB"/>
        </w:rPr>
      </w:pPr>
    </w:p>
    <w:p w:rsidR="000F2E52" w:rsidRDefault="000F2E52">
      <w:pPr>
        <w:rPr>
          <w:rFonts w:ascii="Arial" w:hAnsi="Arial" w:cs="Arial"/>
          <w:b/>
          <w:sz w:val="28"/>
          <w:szCs w:val="28"/>
          <w:u w:val="single"/>
          <w:lang w:val="en-GB"/>
        </w:rPr>
      </w:pPr>
    </w:p>
    <w:p w:rsidR="000F2E52" w:rsidRPr="005A47AE" w:rsidRDefault="00C255A4" w:rsidP="00C255A4">
      <w:pPr>
        <w:rPr>
          <w:bCs/>
          <w:sz w:val="28"/>
          <w:szCs w:val="28"/>
        </w:rPr>
      </w:pPr>
      <w:r w:rsidRPr="005A47AE">
        <w:rPr>
          <w:bCs/>
          <w:sz w:val="28"/>
          <w:szCs w:val="28"/>
        </w:rPr>
        <w:t>Sleep Disorder Experts Instructions- Depending on</w:t>
      </w:r>
      <w:r w:rsidR="0077676A">
        <w:rPr>
          <w:bCs/>
          <w:sz w:val="28"/>
          <w:szCs w:val="28"/>
        </w:rPr>
        <w:t xml:space="preserve"> the number assigned to you (1-7</w:t>
      </w:r>
      <w:bookmarkStart w:id="0" w:name="_GoBack"/>
      <w:bookmarkEnd w:id="0"/>
      <w:r w:rsidRPr="005A47AE">
        <w:rPr>
          <w:bCs/>
          <w:sz w:val="28"/>
          <w:szCs w:val="28"/>
        </w:rPr>
        <w:t>), you will be either reading an article on narcolepsy, insomnia, sleep apnea, or somnambulism (sleep walking). Write down the symptoms, causes, and most unique facts you discover from your reading in the chart below. Be ready to present your findings to your classmates!</w:t>
      </w:r>
    </w:p>
    <w:p w:rsidR="00C255A4" w:rsidRDefault="00C255A4" w:rsidP="00C255A4">
      <w:pPr>
        <w:rPr>
          <w:bCs/>
          <w:sz w:val="32"/>
          <w:szCs w:val="32"/>
        </w:rPr>
      </w:pPr>
    </w:p>
    <w:tbl>
      <w:tblPr>
        <w:tblStyle w:val="TableGrid"/>
        <w:tblW w:w="0" w:type="auto"/>
        <w:tblInd w:w="-905" w:type="dxa"/>
        <w:tblLayout w:type="fixed"/>
        <w:tblLook w:val="04A0" w:firstRow="1" w:lastRow="0" w:firstColumn="1" w:lastColumn="0" w:noHBand="0" w:noVBand="1"/>
      </w:tblPr>
      <w:tblGrid>
        <w:gridCol w:w="3510"/>
        <w:gridCol w:w="3510"/>
        <w:gridCol w:w="3600"/>
        <w:gridCol w:w="3235"/>
      </w:tblGrid>
      <w:tr w:rsidR="00C255A4" w:rsidTr="005A47AE">
        <w:tc>
          <w:tcPr>
            <w:tcW w:w="3510" w:type="dxa"/>
          </w:tcPr>
          <w:p w:rsidR="00C255A4" w:rsidRDefault="00C255A4" w:rsidP="0095392C">
            <w:pPr>
              <w:jc w:val="center"/>
              <w:rPr>
                <w:rFonts w:ascii="Arial" w:hAnsi="Arial" w:cs="Arial"/>
                <w:sz w:val="28"/>
                <w:szCs w:val="28"/>
                <w:u w:val="single"/>
                <w:lang w:val="en-GB"/>
              </w:rPr>
            </w:pPr>
            <w:r>
              <w:rPr>
                <w:rFonts w:ascii="Arial" w:hAnsi="Arial" w:cs="Arial"/>
                <w:sz w:val="28"/>
                <w:szCs w:val="28"/>
                <w:u w:val="single"/>
                <w:lang w:val="en-GB"/>
              </w:rPr>
              <w:t>Sleep Disorder Article</w:t>
            </w:r>
          </w:p>
        </w:tc>
        <w:tc>
          <w:tcPr>
            <w:tcW w:w="3510" w:type="dxa"/>
          </w:tcPr>
          <w:p w:rsidR="00C255A4" w:rsidRDefault="00C255A4" w:rsidP="0095392C">
            <w:pPr>
              <w:jc w:val="center"/>
              <w:rPr>
                <w:rFonts w:ascii="Arial" w:hAnsi="Arial" w:cs="Arial"/>
                <w:sz w:val="28"/>
                <w:szCs w:val="28"/>
                <w:u w:val="single"/>
                <w:lang w:val="en-GB"/>
              </w:rPr>
            </w:pPr>
            <w:r>
              <w:rPr>
                <w:rFonts w:ascii="Arial" w:hAnsi="Arial" w:cs="Arial"/>
                <w:sz w:val="28"/>
                <w:szCs w:val="28"/>
                <w:u w:val="single"/>
                <w:lang w:val="en-GB"/>
              </w:rPr>
              <w:t>Symptoms</w:t>
            </w:r>
          </w:p>
        </w:tc>
        <w:tc>
          <w:tcPr>
            <w:tcW w:w="3600" w:type="dxa"/>
          </w:tcPr>
          <w:p w:rsidR="00C255A4" w:rsidRDefault="00C255A4" w:rsidP="0095392C">
            <w:pPr>
              <w:jc w:val="center"/>
              <w:rPr>
                <w:rFonts w:ascii="Arial" w:hAnsi="Arial" w:cs="Arial"/>
                <w:sz w:val="28"/>
                <w:szCs w:val="28"/>
                <w:u w:val="single"/>
                <w:lang w:val="en-GB"/>
              </w:rPr>
            </w:pPr>
            <w:r>
              <w:rPr>
                <w:rFonts w:ascii="Arial" w:hAnsi="Arial" w:cs="Arial"/>
                <w:sz w:val="28"/>
                <w:szCs w:val="28"/>
                <w:u w:val="single"/>
                <w:lang w:val="en-GB"/>
              </w:rPr>
              <w:t>Causes</w:t>
            </w:r>
          </w:p>
        </w:tc>
        <w:tc>
          <w:tcPr>
            <w:tcW w:w="3235" w:type="dxa"/>
          </w:tcPr>
          <w:p w:rsidR="00C255A4" w:rsidRDefault="00C255A4" w:rsidP="0095392C">
            <w:pPr>
              <w:jc w:val="center"/>
              <w:rPr>
                <w:rFonts w:ascii="Arial" w:hAnsi="Arial" w:cs="Arial"/>
                <w:sz w:val="28"/>
                <w:szCs w:val="28"/>
                <w:u w:val="single"/>
                <w:lang w:val="en-GB"/>
              </w:rPr>
            </w:pPr>
            <w:r>
              <w:rPr>
                <w:rFonts w:ascii="Arial" w:hAnsi="Arial" w:cs="Arial"/>
                <w:sz w:val="28"/>
                <w:szCs w:val="28"/>
                <w:u w:val="single"/>
                <w:lang w:val="en-GB"/>
              </w:rPr>
              <w:t>Unique Facts</w:t>
            </w:r>
          </w:p>
        </w:tc>
      </w:tr>
      <w:tr w:rsidR="00C255A4" w:rsidTr="005A47AE">
        <w:tc>
          <w:tcPr>
            <w:tcW w:w="3510" w:type="dxa"/>
          </w:tcPr>
          <w:p w:rsidR="0095392C" w:rsidRDefault="0095392C" w:rsidP="00C255A4">
            <w:pPr>
              <w:rPr>
                <w:rFonts w:ascii="Arial" w:hAnsi="Arial" w:cs="Arial"/>
                <w:sz w:val="22"/>
                <w:szCs w:val="22"/>
                <w:u w:val="single"/>
                <w:lang w:val="en-GB"/>
              </w:rPr>
            </w:pPr>
          </w:p>
          <w:p w:rsidR="00C255A4" w:rsidRPr="0095392C" w:rsidRDefault="00C255A4" w:rsidP="00C255A4">
            <w:pPr>
              <w:rPr>
                <w:rFonts w:ascii="Arial" w:hAnsi="Arial" w:cs="Arial"/>
                <w:sz w:val="22"/>
                <w:szCs w:val="22"/>
                <w:u w:val="single"/>
                <w:lang w:val="en-GB"/>
              </w:rPr>
            </w:pPr>
            <w:r w:rsidRPr="0095392C">
              <w:rPr>
                <w:rFonts w:ascii="Arial" w:hAnsi="Arial" w:cs="Arial"/>
                <w:sz w:val="22"/>
                <w:szCs w:val="22"/>
                <w:u w:val="single"/>
                <w:lang w:val="en-GB"/>
              </w:rPr>
              <w:t xml:space="preserve">Sleep </w:t>
            </w:r>
            <w:proofErr w:type="spellStart"/>
            <w:r w:rsidRPr="0095392C">
              <w:rPr>
                <w:rFonts w:ascii="Arial" w:hAnsi="Arial" w:cs="Arial"/>
                <w:sz w:val="22"/>
                <w:szCs w:val="22"/>
                <w:u w:val="single"/>
                <w:lang w:val="en-GB"/>
              </w:rPr>
              <w:t>Apnea</w:t>
            </w:r>
            <w:proofErr w:type="spellEnd"/>
          </w:p>
          <w:tbl>
            <w:tblPr>
              <w:tblW w:w="3847" w:type="dxa"/>
              <w:tblBorders>
                <w:top w:val="nil"/>
                <w:left w:val="nil"/>
                <w:bottom w:val="nil"/>
                <w:right w:val="nil"/>
              </w:tblBorders>
              <w:tblLayout w:type="fixed"/>
              <w:tblLook w:val="0000" w:firstRow="0" w:lastRow="0" w:firstColumn="0" w:lastColumn="0" w:noHBand="0" w:noVBand="0"/>
            </w:tblPr>
            <w:tblGrid>
              <w:gridCol w:w="3847"/>
            </w:tblGrid>
            <w:tr w:rsidR="00C255A4" w:rsidRPr="0095392C" w:rsidTr="0095392C">
              <w:tblPrEx>
                <w:tblCellMar>
                  <w:top w:w="0" w:type="dxa"/>
                  <w:bottom w:w="0" w:type="dxa"/>
                </w:tblCellMar>
              </w:tblPrEx>
              <w:trPr>
                <w:trHeight w:val="378"/>
              </w:trPr>
              <w:tc>
                <w:tcPr>
                  <w:tcW w:w="3847" w:type="dxa"/>
                </w:tcPr>
                <w:p w:rsidR="00C255A4" w:rsidRPr="0095392C" w:rsidRDefault="00C255A4" w:rsidP="00C255A4">
                  <w:pPr>
                    <w:pStyle w:val="Default"/>
                    <w:rPr>
                      <w:sz w:val="22"/>
                      <w:szCs w:val="22"/>
                    </w:rPr>
                  </w:pPr>
                  <w:r w:rsidRPr="0095392C">
                    <w:rPr>
                      <w:sz w:val="22"/>
                      <w:szCs w:val="22"/>
                    </w:rPr>
                    <w:t xml:space="preserve">http://n.pr/1luWOe0 </w:t>
                  </w:r>
                </w:p>
              </w:tc>
            </w:tr>
          </w:tbl>
          <w:p w:rsidR="00C255A4" w:rsidRPr="0095392C" w:rsidRDefault="00C255A4" w:rsidP="00C255A4">
            <w:pPr>
              <w:rPr>
                <w:rFonts w:ascii="Arial" w:hAnsi="Arial" w:cs="Arial"/>
                <w:sz w:val="22"/>
                <w:szCs w:val="22"/>
                <w:u w:val="single"/>
                <w:lang w:val="en-GB"/>
              </w:rPr>
            </w:pPr>
          </w:p>
        </w:tc>
        <w:tc>
          <w:tcPr>
            <w:tcW w:w="3510" w:type="dxa"/>
          </w:tcPr>
          <w:p w:rsidR="00C255A4" w:rsidRDefault="00C255A4" w:rsidP="00C255A4">
            <w:pPr>
              <w:rPr>
                <w:rFonts w:ascii="Arial" w:hAnsi="Arial" w:cs="Arial"/>
                <w:sz w:val="28"/>
                <w:szCs w:val="28"/>
                <w:u w:val="single"/>
                <w:lang w:val="en-GB"/>
              </w:rPr>
            </w:pPr>
          </w:p>
          <w:p w:rsidR="0095392C" w:rsidRDefault="0095392C" w:rsidP="00C255A4">
            <w:pPr>
              <w:rPr>
                <w:rFonts w:ascii="Arial" w:hAnsi="Arial" w:cs="Arial"/>
                <w:sz w:val="28"/>
                <w:szCs w:val="28"/>
                <w:u w:val="single"/>
                <w:lang w:val="en-GB"/>
              </w:rPr>
            </w:pPr>
          </w:p>
          <w:p w:rsidR="0095392C" w:rsidRDefault="0095392C" w:rsidP="00C255A4">
            <w:pPr>
              <w:rPr>
                <w:rFonts w:ascii="Arial" w:hAnsi="Arial" w:cs="Arial"/>
                <w:sz w:val="28"/>
                <w:szCs w:val="28"/>
                <w:u w:val="single"/>
                <w:lang w:val="en-GB"/>
              </w:rPr>
            </w:pPr>
          </w:p>
          <w:p w:rsidR="0095392C" w:rsidRDefault="0095392C" w:rsidP="00C255A4">
            <w:pPr>
              <w:rPr>
                <w:rFonts w:ascii="Arial" w:hAnsi="Arial" w:cs="Arial"/>
                <w:sz w:val="28"/>
                <w:szCs w:val="28"/>
                <w:u w:val="single"/>
                <w:lang w:val="en-GB"/>
              </w:rPr>
            </w:pPr>
          </w:p>
          <w:p w:rsidR="0095392C" w:rsidRDefault="0095392C" w:rsidP="00C255A4">
            <w:pPr>
              <w:rPr>
                <w:rFonts w:ascii="Arial" w:hAnsi="Arial" w:cs="Arial"/>
                <w:sz w:val="28"/>
                <w:szCs w:val="28"/>
                <w:u w:val="single"/>
                <w:lang w:val="en-GB"/>
              </w:rPr>
            </w:pPr>
          </w:p>
        </w:tc>
        <w:tc>
          <w:tcPr>
            <w:tcW w:w="3600" w:type="dxa"/>
          </w:tcPr>
          <w:p w:rsidR="00C255A4" w:rsidRDefault="00C255A4" w:rsidP="00C255A4">
            <w:pPr>
              <w:rPr>
                <w:rFonts w:ascii="Arial" w:hAnsi="Arial" w:cs="Arial"/>
                <w:sz w:val="28"/>
                <w:szCs w:val="28"/>
                <w:u w:val="single"/>
                <w:lang w:val="en-GB"/>
              </w:rPr>
            </w:pPr>
          </w:p>
        </w:tc>
        <w:tc>
          <w:tcPr>
            <w:tcW w:w="3235" w:type="dxa"/>
          </w:tcPr>
          <w:p w:rsidR="00C255A4" w:rsidRDefault="00C255A4" w:rsidP="00C255A4">
            <w:pPr>
              <w:rPr>
                <w:rFonts w:ascii="Arial" w:hAnsi="Arial" w:cs="Arial"/>
                <w:sz w:val="28"/>
                <w:szCs w:val="28"/>
                <w:u w:val="single"/>
                <w:lang w:val="en-GB"/>
              </w:rPr>
            </w:pPr>
          </w:p>
        </w:tc>
      </w:tr>
      <w:tr w:rsidR="00C255A4" w:rsidTr="005A47AE">
        <w:tc>
          <w:tcPr>
            <w:tcW w:w="3510" w:type="dxa"/>
          </w:tcPr>
          <w:p w:rsidR="0095392C" w:rsidRDefault="0095392C" w:rsidP="00C255A4">
            <w:pPr>
              <w:rPr>
                <w:rFonts w:ascii="Arial" w:hAnsi="Arial" w:cs="Arial"/>
                <w:sz w:val="22"/>
                <w:szCs w:val="22"/>
                <w:u w:val="single"/>
                <w:lang w:val="en-GB"/>
              </w:rPr>
            </w:pPr>
          </w:p>
          <w:p w:rsidR="00C255A4" w:rsidRPr="0095392C" w:rsidRDefault="00C255A4" w:rsidP="00C255A4">
            <w:pPr>
              <w:rPr>
                <w:rFonts w:ascii="Arial" w:hAnsi="Arial" w:cs="Arial"/>
                <w:sz w:val="22"/>
                <w:szCs w:val="22"/>
                <w:u w:val="single"/>
                <w:lang w:val="en-GB"/>
              </w:rPr>
            </w:pPr>
            <w:r w:rsidRPr="0095392C">
              <w:rPr>
                <w:rFonts w:ascii="Arial" w:hAnsi="Arial" w:cs="Arial"/>
                <w:sz w:val="22"/>
                <w:szCs w:val="22"/>
                <w:u w:val="single"/>
                <w:lang w:val="en-GB"/>
              </w:rPr>
              <w:t>Somnambulism</w:t>
            </w:r>
          </w:p>
          <w:p w:rsidR="00C255A4" w:rsidRPr="0095392C" w:rsidRDefault="00C255A4" w:rsidP="00C255A4">
            <w:pPr>
              <w:rPr>
                <w:rFonts w:ascii="Arial" w:hAnsi="Arial" w:cs="Arial"/>
                <w:sz w:val="22"/>
                <w:szCs w:val="22"/>
                <w:u w:val="single"/>
                <w:lang w:val="en-GB"/>
              </w:rPr>
            </w:pPr>
            <w:r w:rsidRPr="0095392C">
              <w:rPr>
                <w:rFonts w:ascii="Arial" w:hAnsi="Arial" w:cs="Arial"/>
                <w:sz w:val="22"/>
                <w:szCs w:val="22"/>
                <w:u w:val="single"/>
                <w:lang w:val="en-GB"/>
              </w:rPr>
              <w:t>(Sleep Walking)</w:t>
            </w:r>
          </w:p>
          <w:tbl>
            <w:tblPr>
              <w:tblW w:w="0" w:type="auto"/>
              <w:tblBorders>
                <w:top w:val="nil"/>
                <w:left w:val="nil"/>
                <w:bottom w:val="nil"/>
                <w:right w:val="nil"/>
              </w:tblBorders>
              <w:tblLayout w:type="fixed"/>
              <w:tblLook w:val="0000" w:firstRow="0" w:lastRow="0" w:firstColumn="0" w:lastColumn="0" w:noHBand="0" w:noVBand="0"/>
            </w:tblPr>
            <w:tblGrid>
              <w:gridCol w:w="3553"/>
            </w:tblGrid>
            <w:tr w:rsidR="00C255A4" w:rsidRPr="0095392C" w:rsidTr="0095392C">
              <w:tblPrEx>
                <w:tblCellMar>
                  <w:top w:w="0" w:type="dxa"/>
                  <w:bottom w:w="0" w:type="dxa"/>
                </w:tblCellMar>
              </w:tblPrEx>
              <w:trPr>
                <w:trHeight w:val="378"/>
              </w:trPr>
              <w:tc>
                <w:tcPr>
                  <w:tcW w:w="3553" w:type="dxa"/>
                </w:tcPr>
                <w:p w:rsidR="00C255A4" w:rsidRPr="0095392C" w:rsidRDefault="00C255A4" w:rsidP="00C255A4">
                  <w:pPr>
                    <w:pStyle w:val="Default"/>
                    <w:rPr>
                      <w:sz w:val="22"/>
                      <w:szCs w:val="22"/>
                    </w:rPr>
                  </w:pPr>
                  <w:r w:rsidRPr="0095392C">
                    <w:rPr>
                      <w:sz w:val="22"/>
                      <w:szCs w:val="22"/>
                    </w:rPr>
                    <w:t xml:space="preserve">http://n.pr/1tSGseo </w:t>
                  </w:r>
                </w:p>
              </w:tc>
            </w:tr>
          </w:tbl>
          <w:p w:rsidR="00C255A4" w:rsidRPr="0095392C" w:rsidRDefault="00C255A4" w:rsidP="00C255A4">
            <w:pPr>
              <w:rPr>
                <w:rFonts w:ascii="Arial" w:hAnsi="Arial" w:cs="Arial"/>
                <w:sz w:val="22"/>
                <w:szCs w:val="22"/>
                <w:u w:val="single"/>
                <w:lang w:val="en-GB"/>
              </w:rPr>
            </w:pPr>
          </w:p>
          <w:p w:rsidR="00C255A4" w:rsidRPr="0095392C" w:rsidRDefault="00C255A4" w:rsidP="00C255A4">
            <w:pPr>
              <w:rPr>
                <w:rFonts w:ascii="Arial" w:hAnsi="Arial" w:cs="Arial"/>
                <w:sz w:val="22"/>
                <w:szCs w:val="22"/>
                <w:u w:val="single"/>
                <w:lang w:val="en-GB"/>
              </w:rPr>
            </w:pPr>
          </w:p>
        </w:tc>
        <w:tc>
          <w:tcPr>
            <w:tcW w:w="3510" w:type="dxa"/>
          </w:tcPr>
          <w:p w:rsidR="00C255A4" w:rsidRDefault="00C255A4"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95392C" w:rsidRDefault="0095392C" w:rsidP="00C255A4">
            <w:pPr>
              <w:rPr>
                <w:rFonts w:ascii="Arial" w:hAnsi="Arial" w:cs="Arial"/>
                <w:sz w:val="28"/>
                <w:szCs w:val="28"/>
                <w:u w:val="single"/>
                <w:lang w:val="en-GB"/>
              </w:rPr>
            </w:pPr>
          </w:p>
          <w:p w:rsidR="0095392C" w:rsidRDefault="0095392C" w:rsidP="00C255A4">
            <w:pPr>
              <w:rPr>
                <w:rFonts w:ascii="Arial" w:hAnsi="Arial" w:cs="Arial"/>
                <w:sz w:val="28"/>
                <w:szCs w:val="28"/>
                <w:u w:val="single"/>
                <w:lang w:val="en-GB"/>
              </w:rPr>
            </w:pPr>
          </w:p>
          <w:p w:rsidR="0095392C" w:rsidRDefault="0095392C" w:rsidP="00C255A4">
            <w:pPr>
              <w:rPr>
                <w:rFonts w:ascii="Arial" w:hAnsi="Arial" w:cs="Arial"/>
                <w:sz w:val="28"/>
                <w:szCs w:val="28"/>
                <w:u w:val="single"/>
                <w:lang w:val="en-GB"/>
              </w:rPr>
            </w:pPr>
          </w:p>
        </w:tc>
        <w:tc>
          <w:tcPr>
            <w:tcW w:w="3600" w:type="dxa"/>
          </w:tcPr>
          <w:p w:rsidR="00C255A4" w:rsidRDefault="00C255A4" w:rsidP="00C255A4">
            <w:pPr>
              <w:rPr>
                <w:rFonts w:ascii="Arial" w:hAnsi="Arial" w:cs="Arial"/>
                <w:sz w:val="28"/>
                <w:szCs w:val="28"/>
                <w:u w:val="single"/>
                <w:lang w:val="en-GB"/>
              </w:rPr>
            </w:pPr>
          </w:p>
        </w:tc>
        <w:tc>
          <w:tcPr>
            <w:tcW w:w="3235" w:type="dxa"/>
          </w:tcPr>
          <w:p w:rsidR="00C255A4" w:rsidRDefault="00C255A4" w:rsidP="00C255A4">
            <w:pPr>
              <w:rPr>
                <w:rFonts w:ascii="Arial" w:hAnsi="Arial" w:cs="Arial"/>
                <w:sz w:val="28"/>
                <w:szCs w:val="28"/>
                <w:u w:val="single"/>
                <w:lang w:val="en-GB"/>
              </w:rPr>
            </w:pPr>
          </w:p>
        </w:tc>
      </w:tr>
      <w:tr w:rsidR="00C255A4" w:rsidTr="005A47AE">
        <w:tc>
          <w:tcPr>
            <w:tcW w:w="3510" w:type="dxa"/>
          </w:tcPr>
          <w:p w:rsidR="0095392C" w:rsidRDefault="0095392C" w:rsidP="00C255A4">
            <w:pPr>
              <w:rPr>
                <w:rFonts w:ascii="Arial" w:hAnsi="Arial" w:cs="Arial"/>
                <w:sz w:val="22"/>
                <w:szCs w:val="22"/>
                <w:u w:val="single"/>
                <w:lang w:val="en-GB"/>
              </w:rPr>
            </w:pPr>
          </w:p>
          <w:p w:rsidR="00C255A4" w:rsidRPr="0095392C" w:rsidRDefault="00C255A4" w:rsidP="00C255A4">
            <w:pPr>
              <w:rPr>
                <w:rFonts w:ascii="Arial" w:hAnsi="Arial" w:cs="Arial"/>
                <w:sz w:val="22"/>
                <w:szCs w:val="22"/>
                <w:u w:val="single"/>
                <w:lang w:val="en-GB"/>
              </w:rPr>
            </w:pPr>
            <w:proofErr w:type="spellStart"/>
            <w:r w:rsidRPr="0095392C">
              <w:rPr>
                <w:rFonts w:ascii="Arial" w:hAnsi="Arial" w:cs="Arial"/>
                <w:sz w:val="22"/>
                <w:szCs w:val="22"/>
                <w:u w:val="single"/>
                <w:lang w:val="en-GB"/>
              </w:rPr>
              <w:t>Narcolespy</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3797"/>
            </w:tblGrid>
            <w:tr w:rsidR="00C255A4" w:rsidRPr="0095392C" w:rsidTr="0095392C">
              <w:tblPrEx>
                <w:tblCellMar>
                  <w:top w:w="0" w:type="dxa"/>
                  <w:bottom w:w="0" w:type="dxa"/>
                </w:tblCellMar>
              </w:tblPrEx>
              <w:trPr>
                <w:trHeight w:val="378"/>
              </w:trPr>
              <w:tc>
                <w:tcPr>
                  <w:tcW w:w="3797" w:type="dxa"/>
                </w:tcPr>
                <w:p w:rsidR="00C255A4" w:rsidRPr="0095392C" w:rsidRDefault="00C255A4" w:rsidP="00C255A4">
                  <w:pPr>
                    <w:pStyle w:val="Default"/>
                    <w:rPr>
                      <w:sz w:val="22"/>
                      <w:szCs w:val="22"/>
                    </w:rPr>
                  </w:pPr>
                  <w:r w:rsidRPr="0095392C">
                    <w:rPr>
                      <w:sz w:val="22"/>
                      <w:szCs w:val="22"/>
                    </w:rPr>
                    <w:t xml:space="preserve">http://n.pr/1vNXtaW </w:t>
                  </w:r>
                </w:p>
              </w:tc>
            </w:tr>
          </w:tbl>
          <w:p w:rsidR="00C255A4" w:rsidRDefault="00C255A4" w:rsidP="00C255A4">
            <w:pPr>
              <w:rPr>
                <w:rFonts w:ascii="Arial" w:hAnsi="Arial" w:cs="Arial"/>
                <w:sz w:val="22"/>
                <w:szCs w:val="22"/>
                <w:u w:val="single"/>
                <w:lang w:val="en-GB"/>
              </w:rPr>
            </w:pPr>
          </w:p>
          <w:p w:rsidR="005A47AE" w:rsidRPr="0095392C" w:rsidRDefault="005A47AE" w:rsidP="00C255A4">
            <w:pPr>
              <w:rPr>
                <w:rFonts w:ascii="Arial" w:hAnsi="Arial" w:cs="Arial"/>
                <w:sz w:val="22"/>
                <w:szCs w:val="22"/>
                <w:u w:val="single"/>
                <w:lang w:val="en-GB"/>
              </w:rPr>
            </w:pPr>
          </w:p>
        </w:tc>
        <w:tc>
          <w:tcPr>
            <w:tcW w:w="3510" w:type="dxa"/>
          </w:tcPr>
          <w:p w:rsidR="00C255A4" w:rsidRDefault="00C255A4" w:rsidP="00C255A4">
            <w:pPr>
              <w:rPr>
                <w:rFonts w:ascii="Arial" w:hAnsi="Arial" w:cs="Arial"/>
                <w:sz w:val="28"/>
                <w:szCs w:val="28"/>
                <w:u w:val="single"/>
                <w:lang w:val="en-GB"/>
              </w:rPr>
            </w:pPr>
          </w:p>
          <w:p w:rsidR="0095392C" w:rsidRDefault="0095392C" w:rsidP="00C255A4">
            <w:pPr>
              <w:rPr>
                <w:rFonts w:ascii="Arial" w:hAnsi="Arial" w:cs="Arial"/>
                <w:sz w:val="28"/>
                <w:szCs w:val="28"/>
                <w:u w:val="single"/>
                <w:lang w:val="en-GB"/>
              </w:rPr>
            </w:pPr>
          </w:p>
          <w:p w:rsidR="0095392C" w:rsidRDefault="0095392C" w:rsidP="00C255A4">
            <w:pPr>
              <w:rPr>
                <w:rFonts w:ascii="Arial" w:hAnsi="Arial" w:cs="Arial"/>
                <w:sz w:val="28"/>
                <w:szCs w:val="28"/>
                <w:u w:val="single"/>
                <w:lang w:val="en-GB"/>
              </w:rPr>
            </w:pPr>
          </w:p>
          <w:p w:rsidR="0095392C" w:rsidRDefault="0095392C" w:rsidP="00C255A4">
            <w:pPr>
              <w:rPr>
                <w:rFonts w:ascii="Arial" w:hAnsi="Arial" w:cs="Arial"/>
                <w:sz w:val="28"/>
                <w:szCs w:val="28"/>
                <w:u w:val="single"/>
                <w:lang w:val="en-GB"/>
              </w:rPr>
            </w:pPr>
          </w:p>
        </w:tc>
        <w:tc>
          <w:tcPr>
            <w:tcW w:w="3600" w:type="dxa"/>
          </w:tcPr>
          <w:p w:rsidR="00C255A4" w:rsidRDefault="00C255A4" w:rsidP="00C255A4">
            <w:pPr>
              <w:rPr>
                <w:rFonts w:ascii="Arial" w:hAnsi="Arial" w:cs="Arial"/>
                <w:sz w:val="28"/>
                <w:szCs w:val="28"/>
                <w:u w:val="single"/>
                <w:lang w:val="en-GB"/>
              </w:rPr>
            </w:pPr>
          </w:p>
        </w:tc>
        <w:tc>
          <w:tcPr>
            <w:tcW w:w="3235" w:type="dxa"/>
          </w:tcPr>
          <w:p w:rsidR="00C255A4" w:rsidRDefault="00C255A4" w:rsidP="00C255A4">
            <w:pPr>
              <w:rPr>
                <w:rFonts w:ascii="Arial" w:hAnsi="Arial" w:cs="Arial"/>
                <w:sz w:val="28"/>
                <w:szCs w:val="28"/>
                <w:u w:val="single"/>
                <w:lang w:val="en-GB"/>
              </w:rPr>
            </w:pPr>
          </w:p>
        </w:tc>
      </w:tr>
      <w:tr w:rsidR="00C255A4" w:rsidTr="005A47AE">
        <w:tc>
          <w:tcPr>
            <w:tcW w:w="3510" w:type="dxa"/>
          </w:tcPr>
          <w:p w:rsidR="005A47AE" w:rsidRDefault="005A47AE" w:rsidP="00C255A4">
            <w:pPr>
              <w:rPr>
                <w:rFonts w:ascii="Arial" w:hAnsi="Arial" w:cs="Arial"/>
                <w:sz w:val="22"/>
                <w:szCs w:val="22"/>
                <w:u w:val="single"/>
                <w:lang w:val="en-GB"/>
              </w:rPr>
            </w:pPr>
          </w:p>
          <w:p w:rsidR="005A47AE" w:rsidRDefault="005A47AE" w:rsidP="00C255A4">
            <w:pPr>
              <w:rPr>
                <w:rFonts w:ascii="Arial" w:hAnsi="Arial" w:cs="Arial"/>
                <w:sz w:val="22"/>
                <w:szCs w:val="22"/>
                <w:u w:val="single"/>
                <w:lang w:val="en-GB"/>
              </w:rPr>
            </w:pPr>
          </w:p>
          <w:p w:rsidR="00C255A4" w:rsidRPr="0095392C" w:rsidRDefault="00C255A4" w:rsidP="00C255A4">
            <w:pPr>
              <w:rPr>
                <w:rFonts w:ascii="Arial" w:hAnsi="Arial" w:cs="Arial"/>
                <w:sz w:val="22"/>
                <w:szCs w:val="22"/>
                <w:u w:val="single"/>
                <w:lang w:val="en-GB"/>
              </w:rPr>
            </w:pPr>
            <w:r w:rsidRPr="0095392C">
              <w:rPr>
                <w:rFonts w:ascii="Arial" w:hAnsi="Arial" w:cs="Arial"/>
                <w:sz w:val="22"/>
                <w:szCs w:val="22"/>
                <w:u w:val="single"/>
                <w:lang w:val="en-GB"/>
              </w:rPr>
              <w:t>Insomnia</w:t>
            </w:r>
          </w:p>
          <w:tbl>
            <w:tblPr>
              <w:tblW w:w="3984" w:type="dxa"/>
              <w:tblBorders>
                <w:top w:val="nil"/>
                <w:left w:val="nil"/>
                <w:bottom w:val="nil"/>
                <w:right w:val="nil"/>
              </w:tblBorders>
              <w:tblLayout w:type="fixed"/>
              <w:tblLook w:val="0000" w:firstRow="0" w:lastRow="0" w:firstColumn="0" w:lastColumn="0" w:noHBand="0" w:noVBand="0"/>
            </w:tblPr>
            <w:tblGrid>
              <w:gridCol w:w="3984"/>
            </w:tblGrid>
            <w:tr w:rsidR="0095392C" w:rsidRPr="0095392C" w:rsidTr="005A47AE">
              <w:tblPrEx>
                <w:tblCellMar>
                  <w:top w:w="0" w:type="dxa"/>
                  <w:bottom w:w="0" w:type="dxa"/>
                </w:tblCellMar>
              </w:tblPrEx>
              <w:trPr>
                <w:trHeight w:val="378"/>
              </w:trPr>
              <w:tc>
                <w:tcPr>
                  <w:tcW w:w="3984" w:type="dxa"/>
                </w:tcPr>
                <w:p w:rsidR="0095392C" w:rsidRPr="0095392C" w:rsidRDefault="0095392C" w:rsidP="0095392C">
                  <w:pPr>
                    <w:pStyle w:val="Default"/>
                    <w:rPr>
                      <w:sz w:val="22"/>
                      <w:szCs w:val="22"/>
                    </w:rPr>
                  </w:pPr>
                  <w:r w:rsidRPr="0095392C">
                    <w:rPr>
                      <w:sz w:val="22"/>
                      <w:szCs w:val="22"/>
                    </w:rPr>
                    <w:t xml:space="preserve">http://bit.ly/1h4GYQ5 </w:t>
                  </w:r>
                </w:p>
              </w:tc>
            </w:tr>
          </w:tbl>
          <w:p w:rsidR="00C255A4" w:rsidRPr="0095392C" w:rsidRDefault="00C255A4" w:rsidP="00C255A4">
            <w:pPr>
              <w:rPr>
                <w:rFonts w:ascii="Arial" w:hAnsi="Arial" w:cs="Arial"/>
                <w:sz w:val="22"/>
                <w:szCs w:val="22"/>
                <w:u w:val="single"/>
                <w:lang w:val="en-GB"/>
              </w:rPr>
            </w:pPr>
          </w:p>
        </w:tc>
        <w:tc>
          <w:tcPr>
            <w:tcW w:w="3510" w:type="dxa"/>
          </w:tcPr>
          <w:p w:rsidR="00C255A4" w:rsidRDefault="00C255A4"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tc>
        <w:tc>
          <w:tcPr>
            <w:tcW w:w="3600" w:type="dxa"/>
          </w:tcPr>
          <w:p w:rsidR="00C255A4" w:rsidRDefault="00C255A4" w:rsidP="00C255A4">
            <w:pPr>
              <w:rPr>
                <w:rFonts w:ascii="Arial" w:hAnsi="Arial" w:cs="Arial"/>
                <w:sz w:val="28"/>
                <w:szCs w:val="28"/>
                <w:u w:val="single"/>
                <w:lang w:val="en-GB"/>
              </w:rPr>
            </w:pPr>
          </w:p>
        </w:tc>
        <w:tc>
          <w:tcPr>
            <w:tcW w:w="3235" w:type="dxa"/>
          </w:tcPr>
          <w:p w:rsidR="00C255A4" w:rsidRDefault="00C255A4" w:rsidP="00C255A4">
            <w:pPr>
              <w:rPr>
                <w:rFonts w:ascii="Arial" w:hAnsi="Arial" w:cs="Arial"/>
                <w:sz w:val="28"/>
                <w:szCs w:val="28"/>
                <w:u w:val="single"/>
                <w:lang w:val="en-GB"/>
              </w:rPr>
            </w:pPr>
          </w:p>
        </w:tc>
      </w:tr>
      <w:tr w:rsidR="00C255A4" w:rsidTr="005A47AE">
        <w:tc>
          <w:tcPr>
            <w:tcW w:w="3510" w:type="dxa"/>
          </w:tcPr>
          <w:p w:rsidR="005A47AE" w:rsidRDefault="005A47AE" w:rsidP="00C255A4">
            <w:pPr>
              <w:rPr>
                <w:rFonts w:ascii="Arial" w:hAnsi="Arial" w:cs="Arial"/>
                <w:sz w:val="22"/>
                <w:szCs w:val="22"/>
                <w:u w:val="single"/>
                <w:lang w:val="en-GB"/>
              </w:rPr>
            </w:pPr>
          </w:p>
          <w:p w:rsidR="005A47AE" w:rsidRDefault="005A47AE" w:rsidP="00C255A4">
            <w:pPr>
              <w:rPr>
                <w:rFonts w:ascii="Arial" w:hAnsi="Arial" w:cs="Arial"/>
                <w:sz w:val="22"/>
                <w:szCs w:val="22"/>
                <w:u w:val="single"/>
                <w:lang w:val="en-GB"/>
              </w:rPr>
            </w:pPr>
          </w:p>
          <w:p w:rsidR="00C255A4" w:rsidRPr="0095392C" w:rsidRDefault="00C255A4" w:rsidP="00C255A4">
            <w:pPr>
              <w:rPr>
                <w:rFonts w:ascii="Arial" w:hAnsi="Arial" w:cs="Arial"/>
                <w:sz w:val="22"/>
                <w:szCs w:val="22"/>
                <w:u w:val="single"/>
                <w:lang w:val="en-GB"/>
              </w:rPr>
            </w:pPr>
            <w:r w:rsidRPr="0095392C">
              <w:rPr>
                <w:rFonts w:ascii="Arial" w:hAnsi="Arial" w:cs="Arial"/>
                <w:sz w:val="22"/>
                <w:szCs w:val="22"/>
                <w:u w:val="single"/>
                <w:lang w:val="en-GB"/>
              </w:rPr>
              <w:t>Sleep Talking</w:t>
            </w:r>
          </w:p>
          <w:tbl>
            <w:tblPr>
              <w:tblW w:w="0" w:type="auto"/>
              <w:tblBorders>
                <w:top w:val="nil"/>
                <w:left w:val="nil"/>
                <w:bottom w:val="nil"/>
                <w:right w:val="nil"/>
              </w:tblBorders>
              <w:tblLayout w:type="fixed"/>
              <w:tblLook w:val="0000" w:firstRow="0" w:lastRow="0" w:firstColumn="0" w:lastColumn="0" w:noHBand="0" w:noVBand="0"/>
            </w:tblPr>
            <w:tblGrid>
              <w:gridCol w:w="3984"/>
            </w:tblGrid>
            <w:tr w:rsidR="0095392C" w:rsidRPr="0095392C" w:rsidTr="0095392C">
              <w:tblPrEx>
                <w:tblCellMar>
                  <w:top w:w="0" w:type="dxa"/>
                  <w:bottom w:w="0" w:type="dxa"/>
                </w:tblCellMar>
              </w:tblPrEx>
              <w:trPr>
                <w:trHeight w:val="378"/>
              </w:trPr>
              <w:tc>
                <w:tcPr>
                  <w:tcW w:w="3984" w:type="dxa"/>
                </w:tcPr>
                <w:p w:rsidR="0095392C" w:rsidRPr="0095392C" w:rsidRDefault="0095392C" w:rsidP="0095392C">
                  <w:pPr>
                    <w:pStyle w:val="Default"/>
                    <w:rPr>
                      <w:sz w:val="22"/>
                      <w:szCs w:val="22"/>
                    </w:rPr>
                  </w:pPr>
                  <w:r w:rsidRPr="0095392C">
                    <w:rPr>
                      <w:sz w:val="22"/>
                      <w:szCs w:val="22"/>
                    </w:rPr>
                    <w:t xml:space="preserve">http://bit.ly/1h4GYQ5 </w:t>
                  </w:r>
                </w:p>
              </w:tc>
            </w:tr>
          </w:tbl>
          <w:p w:rsidR="0095392C" w:rsidRPr="0095392C" w:rsidRDefault="0095392C" w:rsidP="00C255A4">
            <w:pPr>
              <w:rPr>
                <w:rFonts w:ascii="Arial" w:hAnsi="Arial" w:cs="Arial"/>
                <w:sz w:val="22"/>
                <w:szCs w:val="22"/>
                <w:u w:val="single"/>
                <w:lang w:val="en-GB"/>
              </w:rPr>
            </w:pPr>
          </w:p>
          <w:p w:rsidR="00C255A4" w:rsidRPr="0095392C" w:rsidRDefault="00C255A4" w:rsidP="00C255A4">
            <w:pPr>
              <w:rPr>
                <w:rFonts w:ascii="Arial" w:hAnsi="Arial" w:cs="Arial"/>
                <w:sz w:val="22"/>
                <w:szCs w:val="22"/>
                <w:u w:val="single"/>
                <w:lang w:val="en-GB"/>
              </w:rPr>
            </w:pPr>
          </w:p>
        </w:tc>
        <w:tc>
          <w:tcPr>
            <w:tcW w:w="3510" w:type="dxa"/>
          </w:tcPr>
          <w:p w:rsidR="00C255A4" w:rsidRDefault="00C255A4"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tc>
        <w:tc>
          <w:tcPr>
            <w:tcW w:w="3600" w:type="dxa"/>
          </w:tcPr>
          <w:p w:rsidR="00C255A4" w:rsidRDefault="00C255A4" w:rsidP="00C255A4">
            <w:pPr>
              <w:rPr>
                <w:rFonts w:ascii="Arial" w:hAnsi="Arial" w:cs="Arial"/>
                <w:sz w:val="28"/>
                <w:szCs w:val="28"/>
                <w:u w:val="single"/>
                <w:lang w:val="en-GB"/>
              </w:rPr>
            </w:pPr>
          </w:p>
        </w:tc>
        <w:tc>
          <w:tcPr>
            <w:tcW w:w="3235" w:type="dxa"/>
          </w:tcPr>
          <w:p w:rsidR="00C255A4" w:rsidRDefault="00C255A4" w:rsidP="00C255A4">
            <w:pPr>
              <w:rPr>
                <w:rFonts w:ascii="Arial" w:hAnsi="Arial" w:cs="Arial"/>
                <w:sz w:val="28"/>
                <w:szCs w:val="28"/>
                <w:u w:val="single"/>
                <w:lang w:val="en-GB"/>
              </w:rPr>
            </w:pPr>
          </w:p>
        </w:tc>
      </w:tr>
      <w:tr w:rsidR="00C255A4" w:rsidTr="005A47AE">
        <w:tc>
          <w:tcPr>
            <w:tcW w:w="3510" w:type="dxa"/>
          </w:tcPr>
          <w:p w:rsidR="00C255A4" w:rsidRPr="0095392C" w:rsidRDefault="00C255A4" w:rsidP="00C255A4">
            <w:pPr>
              <w:rPr>
                <w:rFonts w:ascii="Arial" w:hAnsi="Arial" w:cs="Arial"/>
                <w:sz w:val="22"/>
                <w:szCs w:val="22"/>
                <w:u w:val="single"/>
                <w:lang w:val="en-GB"/>
              </w:rPr>
            </w:pPr>
            <w:r w:rsidRPr="0095392C">
              <w:rPr>
                <w:rFonts w:ascii="Arial" w:hAnsi="Arial" w:cs="Arial"/>
                <w:sz w:val="22"/>
                <w:szCs w:val="22"/>
                <w:u w:val="single"/>
                <w:lang w:val="en-GB"/>
              </w:rPr>
              <w:t>Night Mares</w:t>
            </w:r>
          </w:p>
          <w:p w:rsidR="00C255A4" w:rsidRPr="0095392C" w:rsidRDefault="0095392C" w:rsidP="0095392C">
            <w:pPr>
              <w:rPr>
                <w:rFonts w:ascii="Segoe Print" w:hAnsi="Segoe Print"/>
                <w:lang w:val="en-GB"/>
              </w:rPr>
            </w:pPr>
            <w:r w:rsidRPr="0095392C">
              <w:rPr>
                <w:rFonts w:ascii="Segoe Print" w:hAnsi="Segoe Print"/>
                <w:lang w:val="en-GB"/>
              </w:rPr>
              <w:t>http://www.emedicinehealth.com/nightmares/article_em.htm</w:t>
            </w:r>
          </w:p>
          <w:p w:rsidR="00C255A4" w:rsidRPr="0095392C" w:rsidRDefault="00C255A4" w:rsidP="00C255A4">
            <w:pPr>
              <w:rPr>
                <w:rFonts w:ascii="Arial" w:hAnsi="Arial" w:cs="Arial"/>
                <w:sz w:val="22"/>
                <w:szCs w:val="22"/>
                <w:u w:val="single"/>
                <w:lang w:val="en-GB"/>
              </w:rPr>
            </w:pPr>
          </w:p>
        </w:tc>
        <w:tc>
          <w:tcPr>
            <w:tcW w:w="3510" w:type="dxa"/>
          </w:tcPr>
          <w:p w:rsidR="00C255A4" w:rsidRDefault="00C255A4"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tc>
        <w:tc>
          <w:tcPr>
            <w:tcW w:w="3600" w:type="dxa"/>
          </w:tcPr>
          <w:p w:rsidR="00C255A4" w:rsidRDefault="00C255A4" w:rsidP="00C255A4">
            <w:pPr>
              <w:rPr>
                <w:rFonts w:ascii="Arial" w:hAnsi="Arial" w:cs="Arial"/>
                <w:sz w:val="28"/>
                <w:szCs w:val="28"/>
                <w:u w:val="single"/>
                <w:lang w:val="en-GB"/>
              </w:rPr>
            </w:pPr>
          </w:p>
        </w:tc>
        <w:tc>
          <w:tcPr>
            <w:tcW w:w="3235" w:type="dxa"/>
          </w:tcPr>
          <w:p w:rsidR="00C255A4" w:rsidRDefault="00C255A4" w:rsidP="00C255A4">
            <w:pPr>
              <w:rPr>
                <w:rFonts w:ascii="Arial" w:hAnsi="Arial" w:cs="Arial"/>
                <w:sz w:val="28"/>
                <w:szCs w:val="28"/>
                <w:u w:val="single"/>
                <w:lang w:val="en-GB"/>
              </w:rPr>
            </w:pPr>
          </w:p>
        </w:tc>
      </w:tr>
      <w:tr w:rsidR="00C255A4" w:rsidTr="005A47AE">
        <w:tc>
          <w:tcPr>
            <w:tcW w:w="3510" w:type="dxa"/>
          </w:tcPr>
          <w:p w:rsidR="00C255A4" w:rsidRPr="0095392C" w:rsidRDefault="00C255A4" w:rsidP="00C255A4">
            <w:pPr>
              <w:rPr>
                <w:rFonts w:ascii="Arial" w:hAnsi="Arial" w:cs="Arial"/>
                <w:sz w:val="22"/>
                <w:szCs w:val="22"/>
                <w:u w:val="single"/>
                <w:lang w:val="en-GB"/>
              </w:rPr>
            </w:pPr>
            <w:r w:rsidRPr="0095392C">
              <w:rPr>
                <w:rFonts w:ascii="Arial" w:hAnsi="Arial" w:cs="Arial"/>
                <w:sz w:val="22"/>
                <w:szCs w:val="22"/>
                <w:u w:val="single"/>
                <w:lang w:val="en-GB"/>
              </w:rPr>
              <w:t>Night Terrors</w:t>
            </w:r>
            <w:r w:rsidR="0095392C" w:rsidRPr="0095392C">
              <w:rPr>
                <w:rFonts w:ascii="Arial" w:hAnsi="Arial" w:cs="Arial"/>
                <w:sz w:val="22"/>
                <w:szCs w:val="22"/>
                <w:u w:val="single"/>
                <w:lang w:val="en-GB"/>
              </w:rPr>
              <w:t>/ Parasomnias</w:t>
            </w:r>
          </w:p>
          <w:p w:rsidR="0095392C" w:rsidRPr="0095392C" w:rsidRDefault="0095392C" w:rsidP="00C255A4">
            <w:pPr>
              <w:rPr>
                <w:rFonts w:ascii="Segoe Print" w:hAnsi="Segoe Print" w:cs="Arial"/>
                <w:i/>
                <w:sz w:val="22"/>
                <w:szCs w:val="22"/>
                <w:lang w:val="en-GB"/>
              </w:rPr>
            </w:pPr>
            <w:r w:rsidRPr="0095392C">
              <w:rPr>
                <w:rFonts w:ascii="Segoe Print" w:hAnsi="Segoe Print" w:cs="Arial"/>
                <w:i/>
                <w:sz w:val="22"/>
                <w:szCs w:val="22"/>
                <w:lang w:val="en-GB"/>
              </w:rPr>
              <w:t>http://www.healthline.com/health/night-terrors#Riskfactors2</w:t>
            </w:r>
          </w:p>
          <w:p w:rsidR="00C255A4" w:rsidRPr="0095392C" w:rsidRDefault="00C255A4" w:rsidP="00C255A4">
            <w:pPr>
              <w:rPr>
                <w:rFonts w:ascii="Arial" w:hAnsi="Arial" w:cs="Arial"/>
                <w:sz w:val="22"/>
                <w:szCs w:val="22"/>
                <w:u w:val="single"/>
                <w:lang w:val="en-GB"/>
              </w:rPr>
            </w:pPr>
          </w:p>
        </w:tc>
        <w:tc>
          <w:tcPr>
            <w:tcW w:w="3510" w:type="dxa"/>
          </w:tcPr>
          <w:p w:rsidR="00C255A4" w:rsidRDefault="00C255A4"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p w:rsidR="005A47AE" w:rsidRDefault="005A47AE" w:rsidP="00C255A4">
            <w:pPr>
              <w:rPr>
                <w:rFonts w:ascii="Arial" w:hAnsi="Arial" w:cs="Arial"/>
                <w:sz w:val="28"/>
                <w:szCs w:val="28"/>
                <w:u w:val="single"/>
                <w:lang w:val="en-GB"/>
              </w:rPr>
            </w:pPr>
          </w:p>
        </w:tc>
        <w:tc>
          <w:tcPr>
            <w:tcW w:w="3600" w:type="dxa"/>
          </w:tcPr>
          <w:p w:rsidR="00C255A4" w:rsidRDefault="00C255A4" w:rsidP="00C255A4">
            <w:pPr>
              <w:rPr>
                <w:rFonts w:ascii="Arial" w:hAnsi="Arial" w:cs="Arial"/>
                <w:sz w:val="28"/>
                <w:szCs w:val="28"/>
                <w:u w:val="single"/>
                <w:lang w:val="en-GB"/>
              </w:rPr>
            </w:pPr>
          </w:p>
        </w:tc>
        <w:tc>
          <w:tcPr>
            <w:tcW w:w="3235" w:type="dxa"/>
          </w:tcPr>
          <w:p w:rsidR="00C255A4" w:rsidRDefault="00C255A4" w:rsidP="00C255A4">
            <w:pPr>
              <w:rPr>
                <w:rFonts w:ascii="Arial" w:hAnsi="Arial" w:cs="Arial"/>
                <w:sz w:val="28"/>
                <w:szCs w:val="28"/>
                <w:u w:val="single"/>
                <w:lang w:val="en-GB"/>
              </w:rPr>
            </w:pPr>
          </w:p>
        </w:tc>
      </w:tr>
    </w:tbl>
    <w:p w:rsidR="00C255A4" w:rsidRDefault="00C255A4" w:rsidP="00C255A4">
      <w:pPr>
        <w:rPr>
          <w:rFonts w:ascii="Arial" w:hAnsi="Arial" w:cs="Arial"/>
          <w:sz w:val="28"/>
          <w:szCs w:val="28"/>
          <w:u w:val="single"/>
          <w:lang w:val="en-GB"/>
        </w:rPr>
      </w:pPr>
    </w:p>
    <w:p w:rsidR="00C41F3C" w:rsidRDefault="00C41F3C" w:rsidP="00C255A4">
      <w:pPr>
        <w:rPr>
          <w:rFonts w:ascii="Arial" w:hAnsi="Arial" w:cs="Arial"/>
          <w:sz w:val="28"/>
          <w:szCs w:val="28"/>
          <w:u w:val="single"/>
          <w:lang w:val="en-GB"/>
        </w:rPr>
      </w:pPr>
    </w:p>
    <w:p w:rsidR="00C41F3C" w:rsidRDefault="00C41F3C" w:rsidP="00C255A4">
      <w:pPr>
        <w:rPr>
          <w:rFonts w:ascii="Arial" w:hAnsi="Arial" w:cs="Arial"/>
          <w:sz w:val="28"/>
          <w:szCs w:val="28"/>
          <w:u w:val="single"/>
          <w:lang w:val="en-GB"/>
        </w:rPr>
      </w:pPr>
    </w:p>
    <w:p w:rsidR="00C41F3C" w:rsidRDefault="00C41F3C" w:rsidP="00C255A4">
      <w:pPr>
        <w:rPr>
          <w:rFonts w:ascii="Arial" w:hAnsi="Arial" w:cs="Arial"/>
          <w:sz w:val="28"/>
          <w:szCs w:val="28"/>
          <w:u w:val="single"/>
          <w:lang w:val="en-GB"/>
        </w:rPr>
      </w:pPr>
    </w:p>
    <w:p w:rsidR="00C41F3C" w:rsidRDefault="00C41F3C" w:rsidP="00C255A4">
      <w:pPr>
        <w:rPr>
          <w:rFonts w:ascii="Arial" w:hAnsi="Arial" w:cs="Arial"/>
          <w:sz w:val="28"/>
          <w:szCs w:val="28"/>
          <w:u w:val="single"/>
          <w:lang w:val="en-GB"/>
        </w:rPr>
      </w:pPr>
    </w:p>
    <w:p w:rsidR="00C41F3C" w:rsidRDefault="00C41F3C" w:rsidP="00C255A4">
      <w:pPr>
        <w:rPr>
          <w:rFonts w:ascii="Arial" w:hAnsi="Arial" w:cs="Arial"/>
          <w:noProof/>
          <w:sz w:val="28"/>
          <w:szCs w:val="28"/>
          <w:u w:val="single"/>
        </w:rPr>
      </w:pPr>
      <w:r w:rsidRPr="00C41F3C">
        <w:rPr>
          <w:rFonts w:ascii="Arial" w:hAnsi="Arial" w:cs="Arial"/>
          <w:noProof/>
          <w:sz w:val="28"/>
          <w:szCs w:val="28"/>
          <w:u w:val="single"/>
        </w:rPr>
        <w:drawing>
          <wp:inline distT="0" distB="0" distL="0" distR="0">
            <wp:extent cx="8785860" cy="66897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91485" cy="6694008"/>
                    </a:xfrm>
                    <a:prstGeom prst="rect">
                      <a:avLst/>
                    </a:prstGeom>
                    <a:noFill/>
                    <a:ln>
                      <a:noFill/>
                    </a:ln>
                  </pic:spPr>
                </pic:pic>
              </a:graphicData>
            </a:graphic>
          </wp:inline>
        </w:drawing>
      </w:r>
    </w:p>
    <w:p w:rsidR="00C41F3C" w:rsidRDefault="00C41F3C" w:rsidP="00C255A4">
      <w:pPr>
        <w:rPr>
          <w:rFonts w:ascii="Arial" w:hAnsi="Arial" w:cs="Arial"/>
          <w:sz w:val="28"/>
          <w:szCs w:val="28"/>
          <w:u w:val="single"/>
          <w:lang w:val="en-GB"/>
        </w:rPr>
      </w:pPr>
      <w:r w:rsidRPr="00C41F3C">
        <w:rPr>
          <w:rFonts w:ascii="Arial" w:hAnsi="Arial" w:cs="Arial"/>
          <w:noProof/>
          <w:sz w:val="28"/>
          <w:szCs w:val="28"/>
          <w:u w:val="single"/>
        </w:rPr>
        <w:drawing>
          <wp:inline distT="0" distB="0" distL="0" distR="0">
            <wp:extent cx="8763000" cy="66363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71764" cy="6643022"/>
                    </a:xfrm>
                    <a:prstGeom prst="rect">
                      <a:avLst/>
                    </a:prstGeom>
                    <a:noFill/>
                    <a:ln>
                      <a:noFill/>
                    </a:ln>
                  </pic:spPr>
                </pic:pic>
              </a:graphicData>
            </a:graphic>
          </wp:inline>
        </w:drawing>
      </w:r>
    </w:p>
    <w:p w:rsidR="00C5585B" w:rsidRPr="00C255A4" w:rsidRDefault="00C5585B" w:rsidP="00C255A4">
      <w:pPr>
        <w:rPr>
          <w:rFonts w:ascii="Arial" w:hAnsi="Arial" w:cs="Arial"/>
          <w:sz w:val="28"/>
          <w:szCs w:val="28"/>
          <w:u w:val="single"/>
          <w:lang w:val="en-GB"/>
        </w:rPr>
      </w:pPr>
      <w:r w:rsidRPr="00C5585B">
        <w:rPr>
          <w:rFonts w:ascii="Arial" w:hAnsi="Arial" w:cs="Arial"/>
          <w:noProof/>
          <w:sz w:val="28"/>
          <w:szCs w:val="28"/>
          <w:u w:val="single"/>
        </w:rPr>
        <w:drawing>
          <wp:inline distT="0" distB="0" distL="0" distR="0">
            <wp:extent cx="8229600" cy="1021761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0217613"/>
                    </a:xfrm>
                    <a:prstGeom prst="rect">
                      <a:avLst/>
                    </a:prstGeom>
                    <a:noFill/>
                    <a:ln>
                      <a:noFill/>
                    </a:ln>
                  </pic:spPr>
                </pic:pic>
              </a:graphicData>
            </a:graphic>
          </wp:inline>
        </w:drawing>
      </w:r>
    </w:p>
    <w:sectPr w:rsidR="00C5585B" w:rsidRPr="00C255A4" w:rsidSect="00C15B34">
      <w:headerReference w:type="default" r:id="rId9"/>
      <w:pgSz w:w="15840" w:h="12240" w:orient="landscape"/>
      <w:pgMar w:top="360"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6A" w:rsidRDefault="0077676A" w:rsidP="000F2E52">
      <w:r>
        <w:separator/>
      </w:r>
    </w:p>
  </w:endnote>
  <w:endnote w:type="continuationSeparator" w:id="0">
    <w:p w:rsidR="0077676A" w:rsidRDefault="0077676A" w:rsidP="000F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Print">
    <w:altName w:val="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6A" w:rsidRDefault="0077676A" w:rsidP="000F2E52">
      <w:r>
        <w:separator/>
      </w:r>
    </w:p>
  </w:footnote>
  <w:footnote w:type="continuationSeparator" w:id="0">
    <w:p w:rsidR="0077676A" w:rsidRDefault="0077676A" w:rsidP="000F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6A" w:rsidRPr="000F2E52" w:rsidRDefault="0077676A">
    <w:pPr>
      <w:pStyle w:val="Header"/>
      <w:rPr>
        <w:u w:val="single"/>
      </w:rPr>
    </w:pPr>
    <w:r>
      <w:t>Name</w:t>
    </w:r>
    <w:r>
      <w:rPr>
        <w:u w:val="single"/>
      </w:rPr>
      <w:tab/>
    </w:r>
    <w:r>
      <w:t xml:space="preserve">                        Class</w:t>
    </w:r>
    <w:r>
      <w:rPr>
        <w:u w:val="single"/>
      </w:rPr>
      <w:tab/>
    </w:r>
    <w:r>
      <w:tab/>
      <w:t>Date</w:t>
    </w:r>
    <w:r>
      <w:rPr>
        <w:u w:val="single"/>
      </w:rPr>
      <w:tab/>
    </w:r>
    <w:r>
      <w:rPr>
        <w:u w:val="single"/>
      </w:rPr>
      <w:tab/>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34"/>
    <w:rsid w:val="000D1BCC"/>
    <w:rsid w:val="000F2E52"/>
    <w:rsid w:val="002A51A1"/>
    <w:rsid w:val="004D38D1"/>
    <w:rsid w:val="005A47AE"/>
    <w:rsid w:val="0077676A"/>
    <w:rsid w:val="008B5BA4"/>
    <w:rsid w:val="0095392C"/>
    <w:rsid w:val="00AC109E"/>
    <w:rsid w:val="00AF748A"/>
    <w:rsid w:val="00C15B34"/>
    <w:rsid w:val="00C255A4"/>
    <w:rsid w:val="00C41F3C"/>
    <w:rsid w:val="00C5585B"/>
    <w:rsid w:val="00E042D6"/>
    <w:rsid w:val="00F4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652A5A-F9DF-4DC4-AC37-3E1AF337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2E52"/>
    <w:pPr>
      <w:tabs>
        <w:tab w:val="center" w:pos="4680"/>
        <w:tab w:val="right" w:pos="9360"/>
      </w:tabs>
    </w:pPr>
  </w:style>
  <w:style w:type="character" w:customStyle="1" w:styleId="HeaderChar">
    <w:name w:val="Header Char"/>
    <w:basedOn w:val="DefaultParagraphFont"/>
    <w:link w:val="Header"/>
    <w:rsid w:val="000F2E52"/>
    <w:rPr>
      <w:sz w:val="24"/>
      <w:szCs w:val="24"/>
      <w:lang w:val="en-US" w:eastAsia="en-US"/>
    </w:rPr>
  </w:style>
  <w:style w:type="paragraph" w:styleId="Footer">
    <w:name w:val="footer"/>
    <w:basedOn w:val="Normal"/>
    <w:link w:val="FooterChar"/>
    <w:rsid w:val="000F2E52"/>
    <w:pPr>
      <w:tabs>
        <w:tab w:val="center" w:pos="4680"/>
        <w:tab w:val="right" w:pos="9360"/>
      </w:tabs>
    </w:pPr>
  </w:style>
  <w:style w:type="character" w:customStyle="1" w:styleId="FooterChar">
    <w:name w:val="Footer Char"/>
    <w:basedOn w:val="DefaultParagraphFont"/>
    <w:link w:val="Footer"/>
    <w:rsid w:val="000F2E52"/>
    <w:rPr>
      <w:sz w:val="24"/>
      <w:szCs w:val="24"/>
      <w:lang w:val="en-US" w:eastAsia="en-US"/>
    </w:rPr>
  </w:style>
  <w:style w:type="paragraph" w:customStyle="1" w:styleId="Default">
    <w:name w:val="Default"/>
    <w:rsid w:val="00C255A4"/>
    <w:pPr>
      <w:autoSpaceDE w:val="0"/>
      <w:autoSpaceDN w:val="0"/>
      <w:adjustRightInd w:val="0"/>
    </w:pPr>
    <w:rPr>
      <w:rFonts w:ascii="Segoe Print" w:hAnsi="Segoe Print" w:cs="Segoe Print"/>
      <w:color w:val="000000"/>
      <w:sz w:val="24"/>
      <w:szCs w:val="24"/>
      <w:lang w:val="en-US"/>
    </w:rPr>
  </w:style>
  <w:style w:type="table" w:styleId="TableGrid">
    <w:name w:val="Table Grid"/>
    <w:basedOn w:val="TableNormal"/>
    <w:rsid w:val="00C25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47AE"/>
    <w:rPr>
      <w:rFonts w:ascii="Segoe UI" w:hAnsi="Segoe UI" w:cs="Segoe UI"/>
      <w:sz w:val="18"/>
      <w:szCs w:val="18"/>
    </w:rPr>
  </w:style>
  <w:style w:type="character" w:customStyle="1" w:styleId="BalloonTextChar">
    <w:name w:val="Balloon Text Char"/>
    <w:basedOn w:val="DefaultParagraphFont"/>
    <w:link w:val="BalloonText"/>
    <w:rsid w:val="005A47A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5</Pages>
  <Words>83</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Psychological sleep disorders</vt:lpstr>
    </vt:vector>
  </TitlesOfParts>
  <Company>CCHS</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sleep disorders</dc:title>
  <dc:subject/>
  <dc:creator>Staff</dc:creator>
  <cp:keywords/>
  <dc:description/>
  <cp:lastModifiedBy>Margaletta Smith</cp:lastModifiedBy>
  <cp:revision>3</cp:revision>
  <cp:lastPrinted>2017-03-15T17:34:00Z</cp:lastPrinted>
  <dcterms:created xsi:type="dcterms:W3CDTF">2017-03-15T17:35:00Z</dcterms:created>
  <dcterms:modified xsi:type="dcterms:W3CDTF">2017-03-16T22:48:00Z</dcterms:modified>
</cp:coreProperties>
</file>