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gramStart"/>
      <w:r>
        <w:t>transduction</w:t>
      </w:r>
      <w:proofErr w:type="gramEnd"/>
      <w:r>
        <w:t xml:space="preserve"> Transforming signals into neural impulses.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spellStart"/>
      <w:proofErr w:type="gramStart"/>
      <w:r>
        <w:t>inattentionalblindness</w:t>
      </w:r>
      <w:proofErr w:type="spellEnd"/>
      <w:proofErr w:type="gramEnd"/>
      <w:r>
        <w:t xml:space="preserve"> When we are focused on one action so we miss another action.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spellStart"/>
      <w:proofErr w:type="gramStart"/>
      <w:r>
        <w:t>bottomup</w:t>
      </w:r>
      <w:proofErr w:type="spellEnd"/>
      <w:proofErr w:type="gramEnd"/>
      <w:r>
        <w:t xml:space="preserve"> Processing that begins with the sense receptors and works up to the brain’s integration of sensory information.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r>
        <w:t>subliminal When stimuli are below one’s absolute threshold for conscious awareness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spellStart"/>
      <w:r>
        <w:t>sensoryadaptation</w:t>
      </w:r>
      <w:proofErr w:type="spellEnd"/>
      <w:r>
        <w:t xml:space="preserve"> diminished sensitivity as a conseq</w:t>
      </w:r>
      <w:r>
        <w:t>uence of constant stimulation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gramStart"/>
      <w:r>
        <w:t>pupil</w:t>
      </w:r>
      <w:proofErr w:type="gramEnd"/>
      <w:r>
        <w:t xml:space="preserve"> adjustable opening in the center of the eye.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r>
        <w:t xml:space="preserve">iris a ring of muscle that forms the colored portion of the eye 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spellStart"/>
      <w:r>
        <w:t>blindspot</w:t>
      </w:r>
      <w:proofErr w:type="spellEnd"/>
      <w:r>
        <w:t xml:space="preserve"> point at which the optic nerve leaves the eye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r>
        <w:t>rods detect black, white and gray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r>
        <w:t>cones fine detail an</w:t>
      </w:r>
      <w:r>
        <w:t>d color vision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r>
        <w:t>parallel processing several aspects of a problem simultaneously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gramStart"/>
      <w:r>
        <w:t>red</w:t>
      </w:r>
      <w:proofErr w:type="gramEnd"/>
      <w:r>
        <w:t xml:space="preserve"> The opposing retinal color of green is what?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r>
        <w:t>Kinesthesis the system for sensing the position and movement of individual body parts.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r>
        <w:t>Gestalt An organized whole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r>
        <w:t>proximity grou</w:t>
      </w:r>
      <w:r>
        <w:t>p nearby figures together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gramStart"/>
      <w:r>
        <w:t>convergence</w:t>
      </w:r>
      <w:proofErr w:type="gramEnd"/>
      <w:r>
        <w:t xml:space="preserve"> Binocular cue, two eyes move inward for near objects.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spellStart"/>
      <w:proofErr w:type="gramStart"/>
      <w:r>
        <w:t>interpostition</w:t>
      </w:r>
      <w:proofErr w:type="spellEnd"/>
      <w:proofErr w:type="gramEnd"/>
      <w:r>
        <w:t xml:space="preserve"> A closer object blocks distant object.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proofErr w:type="gramStart"/>
      <w:r>
        <w:t>relative</w:t>
      </w:r>
      <w:proofErr w:type="gramEnd"/>
      <w:r>
        <w:t xml:space="preserve"> higher objects seen as more distant is what kind of height?</w:t>
      </w:r>
    </w:p>
    <w:p w:rsidR="00E3418C" w:rsidRDefault="00973F7D">
      <w:pPr>
        <w:numPr>
          <w:ilvl w:val="0"/>
          <w:numId w:val="1"/>
        </w:numPr>
        <w:spacing w:after="0"/>
        <w:ind w:hanging="360"/>
        <w:contextualSpacing/>
      </w:pPr>
      <w:r>
        <w:t>ESP controversial claim that perception c</w:t>
      </w:r>
      <w:r>
        <w:t>an occur apart from sensory input</w:t>
      </w:r>
      <w:proofErr w:type="gramStart"/>
      <w:r>
        <w:t>,(</w:t>
      </w:r>
      <w:proofErr w:type="spellStart"/>
      <w:proofErr w:type="gramEnd"/>
      <w:r>
        <w:t>Abrv</w:t>
      </w:r>
      <w:proofErr w:type="spellEnd"/>
      <w:r>
        <w:t>.)</w:t>
      </w:r>
    </w:p>
    <w:p w:rsidR="00E3418C" w:rsidRDefault="00973F7D">
      <w:pPr>
        <w:numPr>
          <w:ilvl w:val="0"/>
          <w:numId w:val="1"/>
        </w:numPr>
        <w:ind w:hanging="360"/>
        <w:contextualSpacing/>
      </w:pPr>
      <w:proofErr w:type="gramStart"/>
      <w:r>
        <w:t>size</w:t>
      </w:r>
      <w:proofErr w:type="gramEnd"/>
      <w:r>
        <w:t xml:space="preserve"> smaller image is more distant is an example of relative what?</w:t>
      </w:r>
    </w:p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p w:rsidR="00973F7D" w:rsidRDefault="00973F7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3418C" w:rsidRDefault="00973F7D">
      <w:pPr>
        <w:spacing w:before="28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Sensation and Perception</w:t>
      </w:r>
    </w:p>
    <w:p w:rsidR="00E3418C" w:rsidRDefault="00973F7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noProof/>
        </w:rPr>
        <w:drawing>
          <wp:inline distT="0" distB="0" distL="114300" distR="114300">
            <wp:extent cx="5862638" cy="4891755"/>
            <wp:effectExtent l="0" t="0" r="0" b="0"/>
            <wp:docPr id="1" name="image01.png" descr="http://puzzlemaker.discoveryeducation.com/puzzles/39561xvcy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://puzzlemaker.discoveryeducation.com/puzzles/39561xvcyl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2638" cy="489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  <w:sz w:val="20"/>
          <w:szCs w:val="20"/>
          <w:u w:val="single"/>
        </w:rPr>
        <w:t>Across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3. A closer object blocks distant object.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5. Point at which the optic nerve leaves the eye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11. When stimuli are below one’s absolute threshold for conscious awareness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12. Detect black, white and gray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14. Processing that begins with the sense receptors and works up to the brain’s integration of sensory information.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15. Fine detail and color visio</w:t>
      </w:r>
      <w:r>
        <w:rPr>
          <w:sz w:val="20"/>
          <w:szCs w:val="20"/>
        </w:rPr>
        <w:t>n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17. The system for sensing the position and movement of individual body parts.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18. Diminished sensitivity as a consequence of constant stimulation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19. Smaller image is more distant is an example of relative what?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b/>
          <w:sz w:val="20"/>
          <w:szCs w:val="20"/>
          <w:u w:val="single"/>
        </w:rPr>
        <w:t>Down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1. When we are focused on one action</w:t>
      </w:r>
      <w:r>
        <w:rPr>
          <w:sz w:val="20"/>
          <w:szCs w:val="20"/>
        </w:rPr>
        <w:t xml:space="preserve"> so we miss another action.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2. Binocular cue, two eyes move inward for near objects.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4. An organized whole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6. Transforming signals into neural impulses.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7. Higher objects seen as more distant is what kind of height?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8. A ring of muscle that forms the colored portion of the eye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9. Adjustable opening in the center of the eye.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10. Processing several aspects of a problem simultaneously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>13. Group nearby figures together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 xml:space="preserve">16. The opposing </w:t>
      </w:r>
      <w:hyperlink r:id="rId6">
        <w:r>
          <w:rPr>
            <w:sz w:val="20"/>
            <w:szCs w:val="20"/>
          </w:rPr>
          <w:t>retinal</w:t>
        </w:r>
      </w:hyperlink>
      <w:r>
        <w:rPr>
          <w:sz w:val="20"/>
          <w:szCs w:val="20"/>
        </w:rPr>
        <w:t xml:space="preserve"> color of green is what?</w:t>
      </w:r>
    </w:p>
    <w:p w:rsidR="00E3418C" w:rsidRDefault="0097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 xml:space="preserve">20. Controversial </w:t>
      </w:r>
      <w:hyperlink r:id="rId7">
        <w:r>
          <w:rPr>
            <w:sz w:val="20"/>
            <w:szCs w:val="20"/>
          </w:rPr>
          <w:t>claim</w:t>
        </w:r>
      </w:hyperlink>
      <w:r>
        <w:rPr>
          <w:sz w:val="20"/>
          <w:szCs w:val="20"/>
        </w:rPr>
        <w:t xml:space="preserve"> that perception can occur apart from sensory input</w:t>
      </w:r>
      <w:proofErr w:type="gramStart"/>
      <w:r>
        <w:rPr>
          <w:sz w:val="20"/>
          <w:szCs w:val="20"/>
        </w:rPr>
        <w:t>,(</w:t>
      </w:r>
      <w:proofErr w:type="spellStart"/>
      <w:proofErr w:type="gramEnd"/>
      <w:r>
        <w:rPr>
          <w:sz w:val="20"/>
          <w:szCs w:val="20"/>
        </w:rPr>
        <w:t>Abrv</w:t>
      </w:r>
      <w:proofErr w:type="spellEnd"/>
      <w:r>
        <w:rPr>
          <w:sz w:val="20"/>
          <w:szCs w:val="20"/>
        </w:rPr>
        <w:t>.)</w:t>
      </w:r>
    </w:p>
    <w:p w:rsidR="00E3418C" w:rsidRDefault="00E3418C"/>
    <w:p w:rsidR="00E3418C" w:rsidRDefault="00E3418C"/>
    <w:p w:rsidR="00E3418C" w:rsidRDefault="00E3418C"/>
    <w:p w:rsidR="00E3418C" w:rsidRDefault="00E3418C"/>
    <w:p w:rsidR="00E3418C" w:rsidRDefault="00E3418C"/>
    <w:sectPr w:rsidR="00E3418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7C5"/>
    <w:multiLevelType w:val="multilevel"/>
    <w:tmpl w:val="099287A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8C"/>
    <w:rsid w:val="00973F7D"/>
    <w:rsid w:val="00E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05698-AE84-42E2-876C-F12EBC3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7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7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zzlemaker.discoveryeducation.com/code/BuildCrissCros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zlemaker.discoveryeducation.com/code/BuildCrissCross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Margaletta Smith</dc:creator>
  <cp:lastModifiedBy>Margaletta Smith</cp:lastModifiedBy>
  <cp:revision>2</cp:revision>
  <cp:lastPrinted>2017-02-28T15:35:00Z</cp:lastPrinted>
  <dcterms:created xsi:type="dcterms:W3CDTF">2017-02-28T15:36:00Z</dcterms:created>
  <dcterms:modified xsi:type="dcterms:W3CDTF">2017-02-28T15:36:00Z</dcterms:modified>
</cp:coreProperties>
</file>