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8"/>
        <w:gridCol w:w="5392"/>
      </w:tblGrid>
      <w:tr w:rsidR="00EE38FB" w:rsidRPr="0069665A" w14:paraId="749B9FBF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1605947D" w14:textId="77777777" w:rsidR="00EE38FB" w:rsidRPr="0069665A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69665A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6F1E331C" w14:textId="77777777" w:rsidR="00EE38FB" w:rsidRPr="0069665A" w:rsidRDefault="00871460" w:rsidP="00EE231D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9665A">
              <w:rPr>
                <w:rFonts w:ascii="Georgia" w:hAnsi="Georgia"/>
                <w:b/>
                <w:sz w:val="20"/>
                <w:szCs w:val="21"/>
              </w:rPr>
              <w:t>Topic Corrections</w:t>
            </w:r>
          </w:p>
        </w:tc>
      </w:tr>
      <w:tr w:rsidR="00EE38FB" w:rsidRPr="0069665A" w14:paraId="38866297" w14:textId="77777777" w:rsidTr="006C7F56">
        <w:tc>
          <w:tcPr>
            <w:tcW w:w="11016" w:type="dxa"/>
            <w:gridSpan w:val="2"/>
            <w:shd w:val="clear" w:color="auto" w:fill="auto"/>
          </w:tcPr>
          <w:p w14:paraId="114C55DB" w14:textId="77777777" w:rsidR="00EE38FB" w:rsidRPr="0069665A" w:rsidRDefault="00A12040" w:rsidP="00410855">
            <w:pPr>
              <w:rPr>
                <w:rFonts w:ascii="Georgia" w:hAnsi="Georgia"/>
                <w:b/>
                <w:sz w:val="28"/>
              </w:rPr>
            </w:pPr>
            <w:r w:rsidRPr="0069665A">
              <w:rPr>
                <w:rFonts w:ascii="Georgia" w:hAnsi="Georgia"/>
                <w:b/>
              </w:rPr>
              <w:t xml:space="preserve">Unit </w:t>
            </w:r>
            <w:r w:rsidR="00D06C9D">
              <w:rPr>
                <w:rFonts w:ascii="Georgia" w:hAnsi="Georgia"/>
                <w:b/>
              </w:rPr>
              <w:t>4A</w:t>
            </w:r>
            <w:r w:rsidR="00871460" w:rsidRPr="0069665A">
              <w:rPr>
                <w:rFonts w:ascii="Georgia" w:hAnsi="Georgia"/>
                <w:b/>
              </w:rPr>
              <w:t xml:space="preserve"> </w:t>
            </w:r>
            <w:r w:rsidR="00EE38FB" w:rsidRPr="0069665A">
              <w:rPr>
                <w:rFonts w:ascii="Georgia" w:hAnsi="Georgia"/>
                <w:b/>
              </w:rPr>
              <w:t xml:space="preserve">Test – </w:t>
            </w:r>
            <w:r w:rsidR="00410855">
              <w:rPr>
                <w:rFonts w:ascii="Georgia" w:hAnsi="Georgia"/>
                <w:b/>
              </w:rPr>
              <w:t>Honors</w:t>
            </w:r>
          </w:p>
        </w:tc>
      </w:tr>
    </w:tbl>
    <w:p w14:paraId="1680FEE5" w14:textId="77777777" w:rsidR="00EE38FB" w:rsidRPr="0069665A" w:rsidRDefault="00EE38FB" w:rsidP="00EE38FB">
      <w:pPr>
        <w:pStyle w:val="ListParagraph"/>
        <w:rPr>
          <w:rFonts w:ascii="Georgia" w:hAnsi="Georgia"/>
        </w:rPr>
      </w:pPr>
    </w:p>
    <w:p w14:paraId="6DBF47F8" w14:textId="77777777" w:rsidR="00EE38FB" w:rsidRPr="0069665A" w:rsidRDefault="00EE38FB" w:rsidP="00EE38FB">
      <w:pPr>
        <w:pStyle w:val="ListParagraph"/>
        <w:rPr>
          <w:rFonts w:ascii="Georgia" w:hAnsi="Georgia"/>
        </w:rPr>
      </w:pPr>
    </w:p>
    <w:p w14:paraId="5E38D872" w14:textId="77777777" w:rsidR="00E53DBB" w:rsidRPr="00D06C9D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Reasons for dropping the atomic bomb on Nagasaki and Hiroshima </w:t>
      </w:r>
      <w:r w:rsidR="00D06C9D">
        <w:rPr>
          <w:rFonts w:ascii="Georgia" w:hAnsi="Georgia"/>
          <w:sz w:val="24"/>
        </w:rPr>
        <w:t xml:space="preserve">“Island Hopping” in the </w:t>
      </w:r>
    </w:p>
    <w:p w14:paraId="45D48839" w14:textId="77777777" w:rsidR="009440C2" w:rsidRPr="00EE38FB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Lend-Lease Act &amp; Neutrality Act of 1939</w:t>
      </w:r>
    </w:p>
    <w:p w14:paraId="057AC163" w14:textId="77777777" w:rsidR="00E53DBB" w:rsidRPr="00EE231D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Japanese Internment Camps</w:t>
      </w:r>
    </w:p>
    <w:p w14:paraId="51599BCD" w14:textId="77777777" w:rsidR="00E53DBB" w:rsidRPr="00EE38FB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Stalingrad</w:t>
      </w:r>
    </w:p>
    <w:p w14:paraId="75BAE115" w14:textId="77777777" w:rsidR="009440C2" w:rsidRPr="00EE38FB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Women and Minorities in WWII</w:t>
      </w:r>
    </w:p>
    <w:p w14:paraId="1D59EC20" w14:textId="77777777" w:rsidR="009440C2" w:rsidRPr="00EE38FB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Appeasement of Hitler in WWII</w:t>
      </w:r>
    </w:p>
    <w:p w14:paraId="1DC44717" w14:textId="77777777" w:rsidR="00086968" w:rsidRPr="009440C2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 as an “Arsenal of Democracy”</w:t>
      </w:r>
    </w:p>
    <w:p w14:paraId="0DE8116E" w14:textId="77777777" w:rsidR="00E53DBB" w:rsidRPr="00EE38FB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Blitzkrieg</w:t>
      </w:r>
    </w:p>
    <w:p w14:paraId="1AF154CC" w14:textId="77777777" w:rsidR="00E53DBB" w:rsidRPr="00D06C9D" w:rsidRDefault="009440C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“Final Solution”</w:t>
      </w:r>
    </w:p>
    <w:p w14:paraId="374ED38D" w14:textId="77777777" w:rsidR="00086968" w:rsidRPr="00EE38FB" w:rsidRDefault="009440C2" w:rsidP="0008696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Reason(s) for Japanese invasion of Manchuria</w:t>
      </w:r>
    </w:p>
    <w:p w14:paraId="66169FF6" w14:textId="77777777" w:rsidR="00F81F2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Britain</w:t>
      </w:r>
    </w:p>
    <w:p w14:paraId="0D03951C" w14:textId="77777777" w:rsidR="009440C2" w:rsidRPr="00EE38FB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“Operation Overlord”</w:t>
      </w:r>
    </w:p>
    <w:p w14:paraId="5D7C067F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Manhattan Project</w:t>
      </w:r>
    </w:p>
    <w:p w14:paraId="7A12203B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America’s response to Japanese aggression in Southeast Asia</w:t>
      </w:r>
    </w:p>
    <w:p w14:paraId="246B7F6E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Ways Americans supported the war effort at home during WWII</w:t>
      </w:r>
    </w:p>
    <w:p w14:paraId="4B046C83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“Island Hopping” in the Pacific Theatre</w:t>
      </w:r>
    </w:p>
    <w:p w14:paraId="03C3B75C" w14:textId="77777777" w:rsidR="009440C2" w:rsidRPr="00D06C9D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Baby Boomers</w:t>
      </w:r>
    </w:p>
    <w:p w14:paraId="065DE8C4" w14:textId="77777777" w:rsidR="009440C2" w:rsidRPr="00EE38FB" w:rsidRDefault="009440C2" w:rsidP="009440C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Tokyo Trials and Nuremburg Trials</w:t>
      </w:r>
    </w:p>
    <w:p w14:paraId="5BB75E59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North African campaign in WWII</w:t>
      </w:r>
    </w:p>
    <w:p w14:paraId="24AB708C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WWII on foreign policy</w:t>
      </w:r>
    </w:p>
    <w:p w14:paraId="60097A22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GI Bill (1944)</w:t>
      </w:r>
    </w:p>
    <w:p w14:paraId="669F4AEF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WWII</w:t>
      </w:r>
    </w:p>
    <w:p w14:paraId="080A91D6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Yalta Conference</w:t>
      </w:r>
    </w:p>
    <w:p w14:paraId="18897E82" w14:textId="77777777" w:rsidR="009440C2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Lend-Lease Act</w:t>
      </w:r>
    </w:p>
    <w:p w14:paraId="6DC70ACE" w14:textId="77777777" w:rsidR="009440C2" w:rsidRPr="00EE38FB" w:rsidRDefault="009440C2" w:rsidP="00F81F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WWII at home in America</w:t>
      </w:r>
    </w:p>
    <w:p w14:paraId="07F668EA" w14:textId="77777777" w:rsidR="00E53DBB" w:rsidRPr="00EE38FB" w:rsidRDefault="00E53DBB" w:rsidP="00D06C9D">
      <w:pPr>
        <w:pStyle w:val="ListParagraph"/>
        <w:rPr>
          <w:rFonts w:ascii="Georgia" w:hAnsi="Georgia"/>
          <w:sz w:val="20"/>
        </w:rPr>
      </w:pPr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BB"/>
    <w:rsid w:val="00001959"/>
    <w:rsid w:val="0008001C"/>
    <w:rsid w:val="00086968"/>
    <w:rsid w:val="000A2F88"/>
    <w:rsid w:val="00117AFE"/>
    <w:rsid w:val="002063AF"/>
    <w:rsid w:val="00355FB6"/>
    <w:rsid w:val="00410855"/>
    <w:rsid w:val="00412451"/>
    <w:rsid w:val="00432988"/>
    <w:rsid w:val="004E5588"/>
    <w:rsid w:val="005023F5"/>
    <w:rsid w:val="0069665A"/>
    <w:rsid w:val="006B3665"/>
    <w:rsid w:val="007B3EB2"/>
    <w:rsid w:val="007F44B7"/>
    <w:rsid w:val="00871460"/>
    <w:rsid w:val="009440C2"/>
    <w:rsid w:val="00965C25"/>
    <w:rsid w:val="00A12040"/>
    <w:rsid w:val="00A92011"/>
    <w:rsid w:val="00B25E7B"/>
    <w:rsid w:val="00B46E93"/>
    <w:rsid w:val="00D06C9D"/>
    <w:rsid w:val="00DB6778"/>
    <w:rsid w:val="00E53DBB"/>
    <w:rsid w:val="00E65105"/>
    <w:rsid w:val="00EE231D"/>
    <w:rsid w:val="00EE38FB"/>
    <w:rsid w:val="00EE7538"/>
    <w:rsid w:val="00F25A6C"/>
    <w:rsid w:val="00F81F22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EECD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cp:lastPrinted>2017-05-15T14:42:00Z</cp:lastPrinted>
  <dcterms:created xsi:type="dcterms:W3CDTF">2019-04-08T12:34:00Z</dcterms:created>
  <dcterms:modified xsi:type="dcterms:W3CDTF">2019-04-08T12:34:00Z</dcterms:modified>
</cp:coreProperties>
</file>